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B1" w:rsidRDefault="00901BEE">
      <w:r>
        <w:rPr>
          <w:noProof/>
          <w:lang w:eastAsia="ru-RU"/>
        </w:rPr>
        <w:drawing>
          <wp:inline distT="0" distB="0" distL="0" distR="0">
            <wp:extent cx="7162800" cy="9848850"/>
            <wp:effectExtent l="0" t="0" r="0" b="0"/>
            <wp:docPr id="1" name="Рисунок 1" descr="C:\Users\1\Desktop\школьный сайт от наида 2018\сайт 2017-2018\для Исмайла\Правила приёма уча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кольный сайт от наида 2018\сайт 2017-2018\для Исмайла\Правила приёма учащихс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974" cy="984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lastRenderedPageBreak/>
        <w:t>2.3</w:t>
      </w:r>
      <w:proofErr w:type="gramStart"/>
      <w:r w:rsidRPr="00F35B5D">
        <w:rPr>
          <w:color w:val="555555"/>
        </w:rPr>
        <w:t xml:space="preserve"> П</w:t>
      </w:r>
      <w:proofErr w:type="gramEnd"/>
      <w:r w:rsidRPr="00F35B5D">
        <w:rPr>
          <w:color w:val="555555"/>
        </w:rPr>
        <w:t xml:space="preserve">ри приеме на свободные места граждан, не зарегистрированных на закрепленной территории преимущественным правом обладают граждане имеющие право на первоочередное представление места в Учреждении </w:t>
      </w:r>
      <w:r w:rsidRPr="00F35B5D">
        <w:rPr>
          <w:color w:val="555555"/>
        </w:rPr>
        <w:t>в соответствии с законодательством Российской Федерации и нормативными правовыми актами субъектов Российской Федерации.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2.4.  Гражданам, не проживающим на территории закреплённого за  Учреждением микрорайона, может быть отказано в приёме только по причине отсутствия свободных мест.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2.5. 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  в Управление образованием Администрации ГО «город  Дербент».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2.6.  Отсутствие регистрации по месту жительства не может быть основанием для отказа в приеме в Учреждение.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2.7.  Приём граждан на уровни начального общего образования, основного общего образования, среднего общего образования на конкурсной основе не допускается.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proofErr w:type="gramStart"/>
      <w:r w:rsidRPr="00F35B5D">
        <w:rPr>
          <w:color w:val="555555"/>
        </w:rPr>
        <w:t>Не допускаются ограничения по полу, расе, национальности, языку, происхождению, отношению к религии, убеждению, принадлежности к общественным организациям (объединениям), состоянию здоровья, социальному положению.</w:t>
      </w:r>
      <w:proofErr w:type="gramEnd"/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2.8.  Учащиеся имеют право на перевод в другое общеобразовательное учреждение, реализующее общеобразовательную программу соответствующего уровня. Перевод учащихся в другое общеобразовательное учреждение производится по письменному заявлению родителей (законных представителей), в котором указывается, куда выбывает несовершеннолетний. Общеобразовательное учреждение после выбытия учащегося  должно получить подтверждение (справку) о приёме данного учащегося в другое общеобразовательное учреждение.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 xml:space="preserve">2.9.   Лица без гражданства, иностранные граждане имеют право на устройство детей в Учреждение  наравне 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с гражданами Российской Федерации.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 xml:space="preserve">2.10. </w:t>
      </w:r>
      <w:proofErr w:type="gramStart"/>
      <w:r w:rsidRPr="00F35B5D">
        <w:rPr>
          <w:color w:val="555555"/>
        </w:rPr>
        <w:t>Учреждение с целью ознакомления родителей (законных представителей) учащихся с Уставом учреждения, лицензией на осуществление образовательной деятельности, со свидетельством о государственной аккредитации Учреждения, со свидетельством о государственной аккредитации, с образовательными программами  и другими документами, регламентирующими организацию образовательного процесса размещает копии указанных документов на информационном стенде и в сети Интернет на официальном сайте Учреждения.</w:t>
      </w:r>
      <w:proofErr w:type="gramEnd"/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2.11.  Прием граждан в Учреждение осуществляется по личному заявлению родителей (законных представителей) ребенка при предъявлении оригинала  документа, удостоверяющего статус заявителя. Учреждение  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 В заявлении родителями (законными представителями) ребенка указываются следующие сведения о ребенке: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-     фамилия, имя, отчество (последнее – при наличии);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-     дата и место рождения;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-    фамилия, имя, отчество (последнее – при наличии) родителей (законных представителей) ребенка. 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jc w:val="center"/>
        <w:rPr>
          <w:color w:val="555555"/>
        </w:rPr>
      </w:pPr>
      <w:r w:rsidRPr="00F35B5D">
        <w:rPr>
          <w:rStyle w:val="a6"/>
          <w:color w:val="555555"/>
        </w:rPr>
        <w:t>3.Правила приёма  детей в 1 класс</w:t>
      </w:r>
      <w:r w:rsidRPr="00F35B5D">
        <w:rPr>
          <w:color w:val="555555"/>
        </w:rPr>
        <w:t>: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3.1. В первый класс принимаются дети, достигшие к 1 сентября учебного года возраста шести лет шести месяцев при отсутствии противопоказаний по состоянию здоровья, но не позже  достижения ими возраста восьми лет. По заявлению родителей (законных представителей) Управление образованием Администрации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ГО «город Дербент» вправе разрешить прием детей в общеобразовательное учреждение для обучения в более позднем возрасте.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ind w:left="22"/>
        <w:rPr>
          <w:color w:val="555555"/>
        </w:rPr>
      </w:pPr>
      <w:r w:rsidRPr="00F35B5D">
        <w:rPr>
          <w:color w:val="555555"/>
        </w:rPr>
        <w:t>3.2.  Запрещается приём детей в первый класс Учреждения на основании результатов тестирования, собеседования и иных форм выявления уровня подготовленности ребёнка к обучению.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lastRenderedPageBreak/>
        <w:t>3.3. Прием заявлений в первый класс Учреждения для закрепленных лиц начинается с 01 марта текущего года. Документы, представленные родителями (законными представителями),  регистрируются в журнале приема заявлений в первый класс.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3.4.  До начала приема документов в 1 класс  Учреждение информирует граждан на информационном стенде и сайте Учреждения: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-     о перечне общеобразовательных программ, на которые объявляется прием обучающихся, и сроках их освоения в соответствии с лицензией;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-     о количестве первых классов, открывающихся в школе в текущем учебном году;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-     о планируемом количестве мест по классам и общеобразовательным программам;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-     о перечне нормативных документов, которыми руководствуется Учреждение при приеме в первый класс;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-     о перечне  документов, необходимых при подаче заявления в первый класс;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-     о графике приёма документов.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3.5. Информация о порядке приема документов также доводится до сведения граждан путем проведения собраний, дней открытых дверей для родителей будущих первоклассников.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3.6.  Зачисление в Учреждение оформляется приказом руководителя Учреждения в течение 7 рабочих дней после приема документов.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3.7. Для детей, не зарегистрированных на закрепленной за Учреждением территории, прием заявлений в первый класс начинается с 01 августа текущего года до момента заполнения свободных мест, но не позднее 05 сентября текущего года.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3.8. Учреждение, закончившее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3.9. Родители (законные представители) ребенка предъявляют: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ind w:left="1429"/>
        <w:rPr>
          <w:color w:val="555555"/>
        </w:rPr>
      </w:pPr>
      <w:r w:rsidRPr="00F35B5D">
        <w:rPr>
          <w:color w:val="555555"/>
        </w:rPr>
        <w:t>-         оригинал  свидетельства о рождении ребенка;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ind w:left="1429"/>
        <w:rPr>
          <w:color w:val="555555"/>
        </w:rPr>
      </w:pPr>
      <w:r w:rsidRPr="00F35B5D">
        <w:rPr>
          <w:color w:val="555555"/>
        </w:rPr>
        <w:t>-         оригинал свидетельства о регистрации ребенка по месту жительства.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 xml:space="preserve">3.10. </w:t>
      </w:r>
      <w:proofErr w:type="gramStart"/>
      <w:r w:rsidRPr="00F35B5D">
        <w:rPr>
          <w:color w:val="555555"/>
        </w:rPr>
        <w:t>Родители  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несовершеннолетнего), и документа, подтверждающего право заявителя на пребывание в Российской Федерации.</w:t>
      </w:r>
      <w:proofErr w:type="gramEnd"/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 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3.11.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3.12.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3.13.  При приеме в первый класс в течение учебного года родители (законные представители) обучающегося дополнительно представляют личное дело учащегося, выданное учреждением, в котором он обучался ранее.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jc w:val="center"/>
        <w:rPr>
          <w:color w:val="555555"/>
        </w:rPr>
      </w:pPr>
      <w:r w:rsidRPr="00F35B5D">
        <w:rPr>
          <w:rStyle w:val="a6"/>
          <w:color w:val="555555"/>
        </w:rPr>
        <w:t>4.Правила приёма детей в 5-9  классы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4.1.  На уровень основного общего образования принимаются  учащиеся, освоившие общеобразовательную программу начального общего образования, а также учащиеся, поступившие в порядке перевода из других общеобразовательных учреждений.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lastRenderedPageBreak/>
        <w:t>4.2. Заявления родителей (законных представителей) о приёме учащегося на уровень основного общего образования после окончания уровня начального общего образования в данном общеобразовательном учреждении не требуется.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4.3</w:t>
      </w:r>
      <w:proofErr w:type="gramStart"/>
      <w:r w:rsidRPr="00F35B5D">
        <w:rPr>
          <w:color w:val="555555"/>
        </w:rPr>
        <w:t>  Н</w:t>
      </w:r>
      <w:proofErr w:type="gramEnd"/>
      <w:r w:rsidRPr="00F35B5D">
        <w:rPr>
          <w:color w:val="555555"/>
        </w:rPr>
        <w:t>а уровень среднего общего образования  принимаются учащиеся, имеющие аттестат об основном общем образовании и желающие получить среднее общее образование.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4.4.Для приёма учащихся на уровень среднего общего образования учащийся, имеющий аттестат об основном общем образовании подает  заявление на имя директора Учреждения 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ind w:left="36"/>
        <w:jc w:val="center"/>
        <w:rPr>
          <w:color w:val="555555"/>
        </w:rPr>
      </w:pPr>
      <w:r w:rsidRPr="00F35B5D">
        <w:rPr>
          <w:rStyle w:val="a6"/>
          <w:color w:val="555555"/>
        </w:rPr>
        <w:t>5.Делопроизводство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br/>
        <w:t>            5.1.  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ind w:left="36"/>
        <w:rPr>
          <w:color w:val="555555"/>
        </w:rPr>
      </w:pPr>
      <w:r w:rsidRPr="00F35B5D">
        <w:rPr>
          <w:color w:val="555555"/>
        </w:rPr>
        <w:t>5.2. Зачисление в Учреждение  оформляется приказом  директора и доводится до сведения родителей (законных представителей) учащихся.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5.3.  Приказы размещаются на информационном стенде в день их издания.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5.4. 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Подписью родителей (законных представителей) учащегося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5.5.  На каждого ребенка, зачисленного в Учреждение, заводится личное дело, в котором хранятся все сданные при приеме копии документов.</w:t>
      </w:r>
    </w:p>
    <w:p w:rsidR="00F35B5D" w:rsidRPr="00F35B5D" w:rsidRDefault="00F35B5D" w:rsidP="00F35B5D">
      <w:pPr>
        <w:pStyle w:val="a5"/>
        <w:shd w:val="clear" w:color="auto" w:fill="FFFFFF"/>
        <w:spacing w:before="150" w:beforeAutospacing="0" w:after="150" w:afterAutospacing="0"/>
        <w:rPr>
          <w:color w:val="555555"/>
        </w:rPr>
      </w:pPr>
      <w:r w:rsidRPr="00F35B5D">
        <w:rPr>
          <w:color w:val="555555"/>
        </w:rPr>
        <w:t> </w:t>
      </w:r>
    </w:p>
    <w:p w:rsidR="00F35B5D" w:rsidRPr="00F35B5D" w:rsidRDefault="00F35B5D" w:rsidP="00F35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B5D" w:rsidRPr="00F35B5D" w:rsidRDefault="00F35B5D" w:rsidP="00F35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BEE" w:rsidRPr="00F35B5D" w:rsidRDefault="00901B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1BEE" w:rsidRPr="00F35B5D" w:rsidSect="00901BEE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E"/>
    <w:rsid w:val="00587EB1"/>
    <w:rsid w:val="00901BEE"/>
    <w:rsid w:val="00B32034"/>
    <w:rsid w:val="00F3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5B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5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2017-12-28T06:26:00Z</dcterms:created>
  <dcterms:modified xsi:type="dcterms:W3CDTF">2017-12-28T06:36:00Z</dcterms:modified>
</cp:coreProperties>
</file>