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C35" w:rsidRDefault="006A4A27">
      <w:pPr>
        <w:pStyle w:val="2"/>
        <w:keepNext w:val="0"/>
        <w:keepLines w:val="0"/>
        <w:shd w:val="clear" w:color="auto" w:fill="FFFFFF"/>
        <w:spacing w:before="580" w:after="280"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4ssvb61nejwv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Как сделать генеалогическое древо своими руками</w:t>
      </w:r>
    </w:p>
    <w:p w:rsidR="00AE4C35" w:rsidRDefault="006A4A27">
      <w:pPr>
        <w:pStyle w:val="normal"/>
        <w:spacing w:before="80" w:after="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начинающих исследователей возможны трудности,  связанные с графически правильным оформлением информации.  </w:t>
      </w:r>
    </w:p>
    <w:p w:rsidR="00AE4C35" w:rsidRDefault="006A4A27">
      <w:pPr>
        <w:pStyle w:val="normal"/>
        <w:spacing w:before="80" w:after="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Прежде всего, определитесь,  кто будет «конечным потребителем» информации. С психологической точки зрения, важно начинать знакомить ребенка с вопросами его родословной как можно раньше,</w:t>
      </w:r>
      <w:r w:rsidR="00FC4D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постепенно меняя форму подачи информации.</w:t>
      </w:r>
    </w:p>
    <w:p w:rsidR="00AE4C35" w:rsidRDefault="006A4A27">
      <w:pPr>
        <w:pStyle w:val="normal"/>
        <w:spacing w:before="80" w:after="8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Именно для ребенка школьного возраста больше подойдет «художественный»  вариант родословного древа, когда рисуется настоящее дерево, настоящие листочки на его ветвях. Впрочем, не обязательно рисовать - варианты оформления зависят от индивидуальных вкусов, творческих предпочтений и фантазии, можно скачать из сети и готовый шаблон.</w:t>
      </w:r>
    </w:p>
    <w:p w:rsidR="00AE4C35" w:rsidRDefault="006A4A27">
      <w:pPr>
        <w:pStyle w:val="normal"/>
        <w:shd w:val="clear" w:color="auto" w:fill="FFFFFF"/>
        <w:spacing w:after="2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Продумайте план, разбейте его на мелкие этапы – так вы сможете легко отслеживать прогресс, что, в свою очередь, добавит еще больше мотивации и положительных эмоций.</w:t>
      </w:r>
    </w:p>
    <w:p w:rsidR="00AE4C35" w:rsidRDefault="006A4A27">
      <w:pPr>
        <w:pStyle w:val="3"/>
        <w:keepNext w:val="0"/>
        <w:keepLines w:val="0"/>
        <w:shd w:val="clear" w:color="auto" w:fill="FFFFFF"/>
        <w:spacing w:before="0" w:line="288" w:lineRule="auto"/>
        <w:rPr>
          <w:rFonts w:ascii="Times New Roman" w:eastAsia="Times New Roman" w:hAnsi="Times New Roman" w:cs="Times New Roman"/>
          <w:color w:val="000000"/>
        </w:rPr>
      </w:pPr>
      <w:bookmarkStart w:id="1" w:name="_21l2984wq91p" w:colFirst="0" w:colLast="0"/>
      <w:bookmarkEnd w:id="1"/>
      <w:r>
        <w:rPr>
          <w:rFonts w:ascii="Times New Roman" w:eastAsia="Times New Roman" w:hAnsi="Times New Roman" w:cs="Times New Roman"/>
          <w:color w:val="000000"/>
        </w:rPr>
        <w:t>Какие бывают виды генеалогического древа</w:t>
      </w:r>
    </w:p>
    <w:p w:rsidR="00AE4C35" w:rsidRDefault="006A4A27">
      <w:pPr>
        <w:pStyle w:val="normal"/>
        <w:shd w:val="clear" w:color="auto" w:fill="FFFFFF"/>
        <w:spacing w:after="2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Существует несколько методов составления древа.</w:t>
      </w:r>
    </w:p>
    <w:p w:rsidR="00AE4C35" w:rsidRDefault="006A4A27">
      <w:pPr>
        <w:pStyle w:val="normal"/>
        <w:numPr>
          <w:ilvl w:val="0"/>
          <w:numId w:val="1"/>
        </w:numPr>
        <w:shd w:val="clear" w:color="auto" w:fill="FFFFFF"/>
        <w:ind w:left="10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Нисходящее древо</w:t>
      </w:r>
    </w:p>
    <w:p w:rsidR="00AE4C35" w:rsidRDefault="006A4A27">
      <w:pPr>
        <w:pStyle w:val="normal"/>
        <w:shd w:val="clear" w:color="auto" w:fill="FFFFFF"/>
        <w:spacing w:after="2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Схема семьи формируется от предка к потомкам. Такой способ оформления позволяет наглядно проследить историю рода с отдаленных времен до наших дней.</w:t>
      </w:r>
    </w:p>
    <w:p w:rsidR="00AE4C35" w:rsidRDefault="006A4A27">
      <w:pPr>
        <w:pStyle w:val="normal"/>
      </w:pPr>
      <w:r>
        <w:rPr>
          <w:noProof/>
        </w:rPr>
        <w:drawing>
          <wp:inline distT="114300" distB="114300" distL="114300" distR="114300">
            <wp:extent cx="4576763" cy="2516459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6763" cy="25164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E4C35" w:rsidRDefault="00AE4C35">
      <w:pPr>
        <w:pStyle w:val="normal"/>
      </w:pPr>
    </w:p>
    <w:p w:rsidR="00AE4C35" w:rsidRDefault="006A4A27">
      <w:pPr>
        <w:pStyle w:val="normal"/>
        <w:numPr>
          <w:ilvl w:val="0"/>
          <w:numId w:val="2"/>
        </w:numPr>
        <w:shd w:val="clear" w:color="auto" w:fill="FFFFFF"/>
        <w:ind w:left="1020"/>
        <w:rPr>
          <w:color w:val="000000"/>
          <w:sz w:val="27"/>
          <w:szCs w:val="27"/>
        </w:rPr>
      </w:pPr>
      <w:r>
        <w:rPr>
          <w:b/>
          <w:sz w:val="27"/>
          <w:szCs w:val="27"/>
        </w:rPr>
        <w:lastRenderedPageBreak/>
        <w:t>Восходящее древо</w:t>
      </w:r>
    </w:p>
    <w:p w:rsidR="00AE4C35" w:rsidRDefault="006A4A27">
      <w:pPr>
        <w:pStyle w:val="normal"/>
        <w:shd w:val="clear" w:color="auto" w:fill="FFFFFF"/>
        <w:spacing w:after="280"/>
        <w:rPr>
          <w:sz w:val="27"/>
          <w:szCs w:val="27"/>
        </w:rPr>
      </w:pPr>
      <w:r>
        <w:rPr>
          <w:sz w:val="27"/>
          <w:szCs w:val="27"/>
        </w:rPr>
        <w:t>Составляется от человека к его предкам. Такая структура будет особенно удобна тем, кто еще не завершил поиски сведений и последовательно идет от известного к неизвестному.</w:t>
      </w:r>
    </w:p>
    <w:p w:rsidR="00AE4C35" w:rsidRDefault="00AE4C35">
      <w:pPr>
        <w:pStyle w:val="normal"/>
      </w:pPr>
    </w:p>
    <w:p w:rsidR="00AE4C35" w:rsidRDefault="006A4A27">
      <w:pPr>
        <w:pStyle w:val="normal"/>
      </w:pPr>
      <w:r>
        <w:rPr>
          <w:noProof/>
        </w:rPr>
        <w:drawing>
          <wp:inline distT="114300" distB="114300" distL="114300" distR="114300">
            <wp:extent cx="5734050" cy="314960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14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E4C35" w:rsidRDefault="006A4A27">
      <w:pPr>
        <w:pStyle w:val="normal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Конечно творчество семьи как одного целого, это очень укрепляет семейные узы. Но если Вам совсем не хочется а может и нет возможности рисовать вы можете сделать свое интернет древо на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MyHeritage.ru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:rsidR="00AE4C35" w:rsidRDefault="00AE4C35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4C35" w:rsidRDefault="006A4A27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Поиск информации о родственниках</w:t>
      </w:r>
    </w:p>
    <w:p w:rsidR="00AE4C35" w:rsidRDefault="00AE4C35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4C35" w:rsidRDefault="006A4A27">
      <w:pPr>
        <w:pStyle w:val="normal"/>
        <w:shd w:val="clear" w:color="auto" w:fill="FFFFFF"/>
        <w:spacing w:after="2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только вы решили, насколько далеко в историю вы хотите углубиться, наступает самый загадочный этап – сбор сведений о современных родственниках и далеких предках. Вы наверняка узнаете много смешных и трогательных историй, найдете дальнюю родню, разбросанную по всему миру и, может, даже раскроете некую семейную тайну. </w:t>
      </w:r>
    </w:p>
    <w:p w:rsidR="00AE4C35" w:rsidRDefault="006A4A27">
      <w:pPr>
        <w:pStyle w:val="normal"/>
        <w:spacing w:after="30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Интернет может оказать в поиске родственников большую помощь. А те, кто знает, не всегда догадываются, как именно пользоваться тематическими ресурсами и программами.</w:t>
      </w:r>
    </w:p>
    <w:p w:rsidR="00AE4C35" w:rsidRDefault="006A4A27">
      <w:pPr>
        <w:pStyle w:val="normal"/>
        <w:spacing w:after="30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Ваши предки в Интернете</w:t>
      </w:r>
    </w:p>
    <w:p w:rsidR="00AE4C35" w:rsidRDefault="006A4A27">
      <w:pPr>
        <w:pStyle w:val="normal"/>
        <w:spacing w:after="30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Наиболее крупным и популярным является сайт "Всероссийское генеалогическое древо" (</w:t>
      </w:r>
      <w:hyperlink r:id="rId7">
        <w:r>
          <w:rPr>
            <w:rFonts w:ascii="Times New Roman" w:eastAsia="Times New Roman" w:hAnsi="Times New Roman" w:cs="Times New Roman"/>
            <w:color w:val="1F77BB"/>
            <w:sz w:val="28"/>
            <w:szCs w:val="28"/>
            <w:highlight w:val="white"/>
            <w:u w:val="single"/>
          </w:rPr>
          <w:t>www.vgd.ru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). Он поддерживает обширную базу данных о людях, годах их жизни, местах рождений и захоронений. Чтобы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полноценно пользоваться сайтом, необходимо зарегистрироваться на местном форуме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forum.vgd.ru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).</w:t>
      </w:r>
    </w:p>
    <w:p w:rsidR="00AE4C35" w:rsidRDefault="006A4A27">
      <w:pPr>
        <w:pStyle w:val="normal"/>
        <w:spacing w:after="30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Уже с главной страницы "Всероссийского генеалогического древа" можно приступить к поиску родственников и однофамильцев - нужно лишь кликнуть по ссылке с соответствующим названием. На открывшейся странице отобразится список фамилий, каждая из которых является ссылкой на тот или иной раздел форума, где одни посетители сайта помогают другим в поиске информации.</w:t>
      </w:r>
    </w:p>
    <w:p w:rsidR="00AE4C35" w:rsidRDefault="006A4A27">
      <w:pPr>
        <w:pStyle w:val="normal"/>
        <w:spacing w:after="30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Отыскав свою фамилию, кликните на нее - откроется страница со ссылками на раздел форума. Если информация, которая там опубликована, вам не помогла, можете задать вопрос завсегдатаям форума.</w:t>
      </w:r>
    </w:p>
    <w:p w:rsidR="00AE4C35" w:rsidRDefault="006A4A27">
      <w:pPr>
        <w:pStyle w:val="normal"/>
        <w:spacing w:after="30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разделе "База знаний" на сайте "Всероссийского генеалогического древа" также существует внушительный список персоналий, отсортированный по алфавиту. Сведения о своих родственниках (которые запросто могут оказаться родственниками других людей) в него также добавляют пользователи. Сделать это, чтобы помочь кому-то продолжить составление генеалогического древа, можете и вы. Если ваша фамилия присутствует в списке, можете опубликовать сведения о себе и то, что вы знаете о родных. Если фамилии нет,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кликайте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 ссылку "Добавить словарную статью". Другой сайт, который может оказаться полезным,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FamilySpace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</w:t>
      </w:r>
      <w:hyperlink r:id="rId8">
        <w:r>
          <w:rPr>
            <w:rFonts w:ascii="Times New Roman" w:eastAsia="Times New Roman" w:hAnsi="Times New Roman" w:cs="Times New Roman"/>
            <w:color w:val="1F77BB"/>
            <w:sz w:val="28"/>
            <w:szCs w:val="28"/>
            <w:highlight w:val="white"/>
            <w:u w:val="single"/>
          </w:rPr>
          <w:t>www.familyspace.ru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). Создатели называют его "территорией родственников". С его помощью можно не только отыскивать родных, но и составлять генеалогическое древо.</w:t>
      </w:r>
    </w:p>
    <w:p w:rsidR="00AE4C35" w:rsidRDefault="006A4A27">
      <w:pPr>
        <w:pStyle w:val="normal"/>
        <w:spacing w:after="30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Во время регистрации вас попросят ввести имя и фамилию, а также указать сведения о родителях. Вы получаете доступ к своему вполне реальному генеалогическому древу - оно отображается в виде иерархической структуры по ссылке "Мое дерево". Вокруг каждой "персональной карточки" есть зеленые стрелки - они позволяют добавить информацию о новых родственниках. Например, щелчок по стрелке, показывающей влево от "карточки" отца, позволит внести в базу данных информацию о его братьях или сестрах. После того как вы добавили к своему древу новые "плоды", можете пригласить своих родственников на сайт, для того чтобы они могли подробнее заполнить собственные анкеты. Разумеется, для этого человек должен иметь доступ в Интернет и пользоваться электронной почтой - именно туда отправится приглашение. Кроме того, сайт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FamilySpace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позволяет искать людей по фамилии, имени,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отчеству и другим параметрам - например, по месту рождения. Если нужный вам человек не отыскался, вы можете подать объявление о поиске, и тогда вам помогут другие участники ресурса.</w:t>
      </w:r>
    </w:p>
    <w:p w:rsidR="00AE4C35" w:rsidRDefault="006A4A27">
      <w:pPr>
        <w:pStyle w:val="normal"/>
        <w:spacing w:after="30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Также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FamilySpace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содержит архивный раздел, где можно осуществлять поиск по документам столетней давности. Среди них - городские справочники Москвы и Петербурга, документы из Вологодской и Нижегородской губерний и т.д. Присутствуют там и военные справочники - например, список героев Великой Отечественной войны.</w:t>
      </w:r>
    </w:p>
    <w:p w:rsidR="00AE4C35" w:rsidRDefault="006A4A27">
      <w:pPr>
        <w:pStyle w:val="normal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Желаем Вам удачи в построении вашего генеалогического древа!  Мы уверены, что это занятие не только просто займет время, но и сплотит Вас как семью, ведь знание своей родословной очень укрепляет семейные узы. </w:t>
      </w:r>
    </w:p>
    <w:sectPr w:rsidR="00AE4C35" w:rsidSect="00AE4C35">
      <w:pgSz w:w="11909" w:h="16834"/>
      <w:pgMar w:top="70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E05F7"/>
    <w:multiLevelType w:val="multilevel"/>
    <w:tmpl w:val="06D8FAD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EB3265F"/>
    <w:multiLevelType w:val="multilevel"/>
    <w:tmpl w:val="E416CBA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AE4C35"/>
    <w:rsid w:val="00281F8D"/>
    <w:rsid w:val="006A4A27"/>
    <w:rsid w:val="00AE4C35"/>
    <w:rsid w:val="00FC4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F8D"/>
  </w:style>
  <w:style w:type="paragraph" w:styleId="1">
    <w:name w:val="heading 1"/>
    <w:basedOn w:val="normal"/>
    <w:next w:val="normal"/>
    <w:rsid w:val="00AE4C3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AE4C3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AE4C3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AE4C3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AE4C3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AE4C3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E4C35"/>
  </w:style>
  <w:style w:type="table" w:customStyle="1" w:styleId="TableNormal">
    <w:name w:val="Table Normal"/>
    <w:rsid w:val="00AE4C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E4C3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AE4C35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6A4A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A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milyspac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g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798</Words>
  <Characters>4549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 33</dc:creator>
  <cp:lastModifiedBy>ШК 33</cp:lastModifiedBy>
  <cp:revision>4</cp:revision>
  <dcterms:created xsi:type="dcterms:W3CDTF">2020-03-30T10:20:00Z</dcterms:created>
  <dcterms:modified xsi:type="dcterms:W3CDTF">2020-03-30T10:22:00Z</dcterms:modified>
</cp:coreProperties>
</file>