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076" w:rsidRPr="007A4BE2" w:rsidRDefault="007A4BE2">
      <w:pPr>
        <w:pStyle w:val="10"/>
        <w:rPr>
          <w:rFonts w:ascii="Times New Roman" w:eastAsia="Times New Roman" w:hAnsi="Times New Roman" w:cs="Times New Roman"/>
          <w:b/>
          <w:i/>
          <w:sz w:val="32"/>
          <w:szCs w:val="32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highlight w:val="white"/>
        </w:rPr>
        <w:t xml:space="preserve">      </w:t>
      </w:r>
      <w:r w:rsidRPr="007A4BE2">
        <w:rPr>
          <w:rFonts w:ascii="Times New Roman" w:eastAsia="Times New Roman" w:hAnsi="Times New Roman" w:cs="Times New Roman"/>
          <w:b/>
          <w:i/>
          <w:sz w:val="32"/>
          <w:szCs w:val="32"/>
          <w:highlight w:val="white"/>
        </w:rPr>
        <w:t>Ч</w:t>
      </w:r>
      <w:r w:rsidR="001A2742" w:rsidRPr="007A4BE2">
        <w:rPr>
          <w:rFonts w:ascii="Times New Roman" w:eastAsia="Times New Roman" w:hAnsi="Times New Roman" w:cs="Times New Roman"/>
          <w:b/>
          <w:i/>
          <w:sz w:val="32"/>
          <w:szCs w:val="32"/>
          <w:highlight w:val="white"/>
        </w:rPr>
        <w:t>ем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highlight w:val="white"/>
        </w:rPr>
        <w:t xml:space="preserve"> </w:t>
      </w:r>
      <w:r w:rsidR="001A2742" w:rsidRPr="007A4BE2">
        <w:rPr>
          <w:rFonts w:ascii="Times New Roman" w:eastAsia="Times New Roman" w:hAnsi="Times New Roman" w:cs="Times New Roman"/>
          <w:b/>
          <w:i/>
          <w:sz w:val="32"/>
          <w:szCs w:val="32"/>
          <w:highlight w:val="white"/>
        </w:rPr>
        <w:t xml:space="preserve"> заняться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highlight w:val="white"/>
        </w:rPr>
        <w:t xml:space="preserve"> дома в свободное от уроков время?</w:t>
      </w:r>
      <w:bookmarkStart w:id="0" w:name="_GoBack"/>
      <w:bookmarkEnd w:id="0"/>
      <w:r w:rsidR="001A2742" w:rsidRPr="007A4BE2">
        <w:rPr>
          <w:rFonts w:ascii="Times New Roman" w:eastAsia="Times New Roman" w:hAnsi="Times New Roman" w:cs="Times New Roman"/>
          <w:b/>
          <w:i/>
          <w:sz w:val="32"/>
          <w:szCs w:val="32"/>
          <w:highlight w:val="white"/>
        </w:rPr>
        <w:t xml:space="preserve"> </w:t>
      </w:r>
    </w:p>
    <w:p w:rsidR="001D0076" w:rsidRPr="007A4BE2" w:rsidRDefault="001A274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Семейные игры не только объединяют маленький дружный коллектив, но и развивают индивидуальные способности -  смекалку, логику, память, быстроту реакции, воображение.</w:t>
      </w:r>
    </w:p>
    <w:p w:rsidR="001D0076" w:rsidRPr="007A4BE2" w:rsidRDefault="001A274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Идеальный вариант для времяпрепровождения семьи дома -  игра, правила которой просты и понятны всем. </w:t>
      </w:r>
    </w:p>
    <w:p w:rsidR="001D0076" w:rsidRPr="007A4BE2" w:rsidRDefault="001D0076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D0076" w:rsidRPr="007A4BE2" w:rsidRDefault="001A2742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u w:val="single"/>
        </w:rPr>
      </w:pPr>
      <w:r w:rsidRPr="007A4BE2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u w:val="single"/>
        </w:rPr>
        <w:t xml:space="preserve">“Ассоциации” </w:t>
      </w:r>
    </w:p>
    <w:p w:rsidR="001D0076" w:rsidRPr="007A4BE2" w:rsidRDefault="001A274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Участники делятся на команды. Заблаговременно готовятся </w:t>
      </w:r>
      <w:proofErr w:type="gramStart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карточки</w:t>
      </w:r>
      <w:proofErr w:type="gramEnd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на каждой из </w:t>
      </w:r>
      <w:proofErr w:type="gramStart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которых</w:t>
      </w:r>
      <w:proofErr w:type="gramEnd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пишется по 8-10 слов (предметов). Задача игрока - с помощью ассоциаций объяснить значение слова так, чтобы его команда догадалась. Чем больше слов угадано, тем больше очков набирает команда. Однокоренные прилагательные в описании произносить нельзя. </w:t>
      </w:r>
    </w:p>
    <w:p w:rsidR="001D0076" w:rsidRPr="007A4BE2" w:rsidRDefault="001A2742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u w:val="single"/>
        </w:rPr>
      </w:pPr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r w:rsidRPr="007A4BE2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u w:val="single"/>
        </w:rPr>
        <w:t>Крокодил”</w:t>
      </w:r>
    </w:p>
    <w:p w:rsidR="001D0076" w:rsidRPr="007A4BE2" w:rsidRDefault="001A274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Похожая игра, только игрокам нужно объяснить слово, которое загадал ведущий или команда противник, с помощью жестов (пантомимы). При небольшом количестве человек можно не делится на команды, право следующим “идти к доске” предоставляется </w:t>
      </w:r>
      <w:proofErr w:type="gramStart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тому</w:t>
      </w:r>
      <w:proofErr w:type="gramEnd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кто угадает слово. </w:t>
      </w:r>
    </w:p>
    <w:p w:rsidR="001D0076" w:rsidRPr="007A4BE2" w:rsidRDefault="001A2742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u w:val="single"/>
        </w:rPr>
      </w:pPr>
      <w:r w:rsidRPr="007A4BE2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u w:val="single"/>
        </w:rPr>
        <w:t>“Кто я?”</w:t>
      </w:r>
    </w:p>
    <w:p w:rsidR="001D0076" w:rsidRPr="007A4BE2" w:rsidRDefault="001A274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Очередная </w:t>
      </w:r>
      <w:proofErr w:type="spellStart"/>
      <w:proofErr w:type="gramStart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угадайка</w:t>
      </w:r>
      <w:proofErr w:type="spellEnd"/>
      <w:proofErr w:type="gramEnd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которой вам  понадобятся  </w:t>
      </w:r>
      <w:proofErr w:type="spellStart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стикеры</w:t>
      </w:r>
      <w:proofErr w:type="spellEnd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 клейкой основой и фломастеры. Участники придумывают друг другу псевдонимы ( это могут быть знаменитые люди, персонажи, животные </w:t>
      </w:r>
      <w:proofErr w:type="spellStart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и.т</w:t>
      </w:r>
      <w:proofErr w:type="gramStart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.д</w:t>
      </w:r>
      <w:proofErr w:type="spellEnd"/>
      <w:proofErr w:type="gramEnd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 Имена </w:t>
      </w:r>
      <w:proofErr w:type="spellStart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пишуться</w:t>
      </w:r>
      <w:proofErr w:type="spellEnd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на </w:t>
      </w:r>
      <w:proofErr w:type="spellStart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стикерах</w:t>
      </w:r>
      <w:proofErr w:type="spellEnd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клеятся на лоб участникам так, чтобы он не видел свое имя.  Игрок задает простые вопросы о том “Кто он?” чтобы остальные участники смогли ответить да или нет. Например</w:t>
      </w:r>
      <w:proofErr w:type="gramStart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:</w:t>
      </w:r>
      <w:proofErr w:type="gramEnd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“Я взрослый?” “Я существую в реальной жизни?” </w:t>
      </w:r>
      <w:proofErr w:type="spellStart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и.т</w:t>
      </w:r>
      <w:proofErr w:type="gramStart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.д</w:t>
      </w:r>
      <w:proofErr w:type="spellEnd"/>
      <w:proofErr w:type="gramEnd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1D0076" w:rsidRPr="007A4BE2" w:rsidRDefault="001A2742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u w:val="single"/>
        </w:rPr>
      </w:pPr>
      <w:r w:rsidRPr="007A4BE2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u w:val="single"/>
        </w:rPr>
        <w:t>“Есть контакт”</w:t>
      </w:r>
    </w:p>
    <w:p w:rsidR="001D0076" w:rsidRPr="007A4BE2" w:rsidRDefault="001A2742">
      <w:pPr>
        <w:pStyle w:val="10"/>
        <w:shd w:val="clear" w:color="auto" w:fill="FFFFFF"/>
        <w:spacing w:before="240" w:after="22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Достаточно непростая, но интересная игра. К примеру, ведущий придумал слово «</w:t>
      </w:r>
      <w:proofErr w:type="spellStart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трансформер</w:t>
      </w:r>
      <w:proofErr w:type="spellEnd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». И всем участвующим говорит: «Т». Всем игрокам необходимо выбрать слова, начинающиеся с буквы «Т». Первый участник объясняет остальным, что он загадал. К примеру, человек придумал слово «тигр», объяснять которое можно и жестами и словами: «у него есть усы», «это крупное животное», «у него есть полоски».</w:t>
      </w:r>
    </w:p>
    <w:p w:rsidR="001D0076" w:rsidRPr="007A4BE2" w:rsidRDefault="001A2742">
      <w:pPr>
        <w:pStyle w:val="10"/>
        <w:shd w:val="clear" w:color="auto" w:fill="FFFFFF"/>
        <w:spacing w:before="240" w:after="22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Если кто-то из участников догадался, то он должен сказать: «Есть контакт!», оба игрока начинают считать до десяти, а потом  произносят каждый свое слово одновременно. Если слова совпали («счет до 10 – тигр!»), ведущим раскрывается еще одна буква, теперь необходимо объяснять слова уже с двумя буквами, «</w:t>
      </w:r>
      <w:proofErr w:type="spellStart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тр</w:t>
      </w:r>
      <w:proofErr w:type="spellEnd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» (потом </w:t>
      </w:r>
      <w:proofErr w:type="gramStart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на «</w:t>
      </w:r>
      <w:proofErr w:type="spellStart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тра</w:t>
      </w:r>
      <w:proofErr w:type="spellEnd"/>
      <w:proofErr w:type="gramEnd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», «</w:t>
      </w:r>
      <w:proofErr w:type="spellStart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>тран</w:t>
      </w:r>
      <w:proofErr w:type="spellEnd"/>
      <w:r w:rsidRPr="007A4B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» и так далее). Если ваши слова не совпали («счет до 10 – тигр/тюлень»), то нужно придумывать и объяснять новые слова. Если ведущий понял, что объясняет игрок, он может сказать: «Нет, это не тигр». Тогда игрокам нужно объяснять как-то по-другому или придумывать следующее слово. </w:t>
      </w:r>
    </w:p>
    <w:p w:rsidR="001D0076" w:rsidRPr="007A4BE2" w:rsidRDefault="001A2742">
      <w:pPr>
        <w:pStyle w:val="10"/>
        <w:shd w:val="clear" w:color="auto" w:fill="FFFFFF"/>
        <w:spacing w:before="240" w:after="220"/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</w:pPr>
      <w:r w:rsidRPr="007A4BE2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Желаем  Вам приятного времяпрепровождения дома! </w:t>
      </w:r>
    </w:p>
    <w:p w:rsidR="001D0076" w:rsidRPr="007A4BE2" w:rsidRDefault="001D0076">
      <w:pPr>
        <w:pStyle w:val="10"/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</w:rPr>
      </w:pPr>
    </w:p>
    <w:sectPr w:rsidR="001D0076" w:rsidRPr="007A4BE2" w:rsidSect="007A4BE2">
      <w:pgSz w:w="11909" w:h="16834"/>
      <w:pgMar w:top="28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D6E0D"/>
    <w:multiLevelType w:val="multilevel"/>
    <w:tmpl w:val="24ECE6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D0076"/>
    <w:rsid w:val="001A2742"/>
    <w:rsid w:val="001D0076"/>
    <w:rsid w:val="007A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1D007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1D007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1D007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1D007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1D007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1D007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D0076"/>
  </w:style>
  <w:style w:type="table" w:customStyle="1" w:styleId="TableNormal">
    <w:name w:val="Table Normal"/>
    <w:rsid w:val="001D00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D007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1D0076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 33</dc:creator>
  <cp:lastModifiedBy>1</cp:lastModifiedBy>
  <cp:revision>3</cp:revision>
  <dcterms:created xsi:type="dcterms:W3CDTF">2020-03-30T10:18:00Z</dcterms:created>
  <dcterms:modified xsi:type="dcterms:W3CDTF">2020-04-13T08:07:00Z</dcterms:modified>
</cp:coreProperties>
</file>