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9D" w:rsidRDefault="0051329D" w:rsidP="0051329D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</w:t>
      </w:r>
    </w:p>
    <w:p w:rsidR="0051329D" w:rsidRPr="0051329D" w:rsidRDefault="0051329D" w:rsidP="0051329D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            </w:t>
      </w:r>
      <w:r w:rsidRPr="0051329D">
        <w:rPr>
          <w:sz w:val="24"/>
          <w:szCs w:val="24"/>
          <w:lang w:val="ru-RU" w:eastAsia="ru-RU"/>
        </w:rPr>
        <w:fldChar w:fldCharType="begin"/>
      </w:r>
      <w:r w:rsidRPr="0051329D">
        <w:rPr>
          <w:sz w:val="24"/>
          <w:szCs w:val="24"/>
          <w:lang w:val="ru-RU" w:eastAsia="ru-RU"/>
        </w:rPr>
        <w:instrText xml:space="preserve"> INCLUDEPICTURE "http://www.encyclopaedia-russia.ru/document/goroda/2011-1-6/derbent/gerb.gif" \* MERGEFORMATINET </w:instrText>
      </w:r>
      <w:r w:rsidRPr="0051329D">
        <w:rPr>
          <w:sz w:val="24"/>
          <w:szCs w:val="24"/>
          <w:lang w:val="ru-RU" w:eastAsia="ru-RU"/>
        </w:rPr>
        <w:fldChar w:fldCharType="separate"/>
      </w:r>
      <w:r w:rsidR="00D0093B">
        <w:rPr>
          <w:sz w:val="24"/>
          <w:szCs w:val="24"/>
          <w:lang w:val="ru-RU" w:eastAsia="ru-RU"/>
        </w:rPr>
        <w:fldChar w:fldCharType="begin"/>
      </w:r>
      <w:r w:rsidR="00D0093B">
        <w:rPr>
          <w:sz w:val="24"/>
          <w:szCs w:val="24"/>
          <w:lang w:val="ru-RU" w:eastAsia="ru-RU"/>
        </w:rPr>
        <w:instrText xml:space="preserve"> INCLUDEPICTURE  "http://www.encyclopaedia-russia.ru/document/goroda/2011-1-6/derbent/gerb.gif" \* MERGEFORMATINET </w:instrText>
      </w:r>
      <w:r w:rsidR="00D0093B">
        <w:rPr>
          <w:sz w:val="24"/>
          <w:szCs w:val="24"/>
          <w:lang w:val="ru-RU" w:eastAsia="ru-RU"/>
        </w:rPr>
        <w:fldChar w:fldCharType="separate"/>
      </w:r>
      <w:r w:rsidR="0066379A">
        <w:rPr>
          <w:sz w:val="24"/>
          <w:szCs w:val="24"/>
          <w:lang w:val="ru-RU" w:eastAsia="ru-RU"/>
        </w:rPr>
        <w:fldChar w:fldCharType="begin"/>
      </w:r>
      <w:r w:rsidR="0066379A">
        <w:rPr>
          <w:sz w:val="24"/>
          <w:szCs w:val="24"/>
          <w:lang w:val="ru-RU" w:eastAsia="ru-RU"/>
        </w:rPr>
        <w:instrText xml:space="preserve"> </w:instrText>
      </w:r>
      <w:r w:rsidR="0066379A">
        <w:rPr>
          <w:sz w:val="24"/>
          <w:szCs w:val="24"/>
          <w:lang w:val="ru-RU" w:eastAsia="ru-RU"/>
        </w:rPr>
        <w:instrText>INCLUDEPICTURE  "http://www.encyclopaedia-russia.ru/document/goroda/2011-1-6/derbent/gerb.gif" \* MERGEFORMATINET</w:instrText>
      </w:r>
      <w:r w:rsidR="0066379A">
        <w:rPr>
          <w:sz w:val="24"/>
          <w:szCs w:val="24"/>
          <w:lang w:val="ru-RU" w:eastAsia="ru-RU"/>
        </w:rPr>
        <w:instrText xml:space="preserve"> </w:instrText>
      </w:r>
      <w:r w:rsidR="0066379A">
        <w:rPr>
          <w:sz w:val="24"/>
          <w:szCs w:val="24"/>
          <w:lang w:val="ru-RU" w:eastAsia="ru-RU"/>
        </w:rPr>
        <w:fldChar w:fldCharType="separate"/>
      </w:r>
      <w:r w:rsidR="0066379A">
        <w:rPr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города Дербент" style="width:42pt;height:45pt">
            <v:imagedata r:id="rId6" r:href="rId7"/>
          </v:shape>
        </w:pict>
      </w:r>
      <w:r w:rsidR="0066379A">
        <w:rPr>
          <w:sz w:val="24"/>
          <w:szCs w:val="24"/>
          <w:lang w:val="ru-RU" w:eastAsia="ru-RU"/>
        </w:rPr>
        <w:fldChar w:fldCharType="end"/>
      </w:r>
      <w:r w:rsidR="00D0093B">
        <w:rPr>
          <w:sz w:val="24"/>
          <w:szCs w:val="24"/>
          <w:lang w:val="ru-RU" w:eastAsia="ru-RU"/>
        </w:rPr>
        <w:fldChar w:fldCharType="end"/>
      </w:r>
      <w:r w:rsidRPr="0051329D">
        <w:rPr>
          <w:sz w:val="24"/>
          <w:szCs w:val="24"/>
          <w:lang w:val="ru-RU" w:eastAsia="ru-RU"/>
        </w:rPr>
        <w:fldChar w:fldCharType="end"/>
      </w:r>
    </w:p>
    <w:p w:rsidR="0051329D" w:rsidRPr="0051329D" w:rsidRDefault="0051329D" w:rsidP="0051329D">
      <w:pPr>
        <w:spacing w:before="0" w:beforeAutospacing="0" w:after="0" w:afterAutospacing="0"/>
        <w:outlineLvl w:val="0"/>
        <w:rPr>
          <w:sz w:val="24"/>
          <w:szCs w:val="24"/>
          <w:lang w:val="ru-RU" w:eastAsia="ru-RU"/>
        </w:rPr>
      </w:pPr>
      <w:r w:rsidRPr="0051329D">
        <w:rPr>
          <w:sz w:val="32"/>
          <w:szCs w:val="24"/>
          <w:lang w:val="ru-RU" w:eastAsia="ru-RU"/>
        </w:rPr>
        <w:t xml:space="preserve">                                  РОССИЙСКАЯ ФЕДЕРАЦИЯ</w:t>
      </w:r>
    </w:p>
    <w:p w:rsidR="0051329D" w:rsidRDefault="0051329D" w:rsidP="0051329D">
      <w:pPr>
        <w:spacing w:before="0" w:beforeAutospacing="0" w:after="0" w:afterAutospacing="0"/>
        <w:outlineLvl w:val="0"/>
        <w:rPr>
          <w:b/>
          <w:bCs/>
          <w:lang w:val="ru-RU" w:eastAsia="ru-RU"/>
        </w:rPr>
      </w:pPr>
      <w:r w:rsidRPr="0051329D">
        <w:rPr>
          <w:shadow/>
          <w:lang w:val="ru-RU" w:eastAsia="ru-RU"/>
        </w:rPr>
        <w:t xml:space="preserve">                               МИНИСТЕРСТВО  ОБРАЗОВАНИЯ  и  НАУКИ РЕСПУБЛИКИ  ДАГЕСТАН</w:t>
      </w:r>
    </w:p>
    <w:p w:rsidR="0051329D" w:rsidRPr="0051329D" w:rsidRDefault="0051329D" w:rsidP="0051329D">
      <w:pPr>
        <w:spacing w:before="0" w:beforeAutospacing="0" w:after="0" w:afterAutospacing="0"/>
        <w:outlineLvl w:val="0"/>
        <w:rPr>
          <w:b/>
          <w:bCs/>
          <w:lang w:val="ru-RU" w:eastAsia="ru-RU"/>
        </w:rPr>
      </w:pPr>
      <w:r w:rsidRPr="0051329D">
        <w:rPr>
          <w:b/>
          <w:sz w:val="28"/>
          <w:szCs w:val="28"/>
          <w:lang w:val="ru-RU" w:eastAsia="ru-RU"/>
        </w:rPr>
        <w:t xml:space="preserve">МБОУ «Средняя общеобразовательная школа №1» </w:t>
      </w:r>
      <w:r>
        <w:rPr>
          <w:b/>
          <w:sz w:val="28"/>
          <w:szCs w:val="28"/>
          <w:lang w:val="ru-RU" w:eastAsia="ru-RU"/>
        </w:rPr>
        <w:t xml:space="preserve">им. </w:t>
      </w:r>
      <w:proofErr w:type="spellStart"/>
      <w:r>
        <w:rPr>
          <w:b/>
          <w:sz w:val="28"/>
          <w:szCs w:val="28"/>
          <w:lang w:val="ru-RU" w:eastAsia="ru-RU"/>
        </w:rPr>
        <w:t>В.</w:t>
      </w:r>
      <w:r w:rsidRPr="0051329D">
        <w:rPr>
          <w:b/>
          <w:sz w:val="28"/>
          <w:szCs w:val="28"/>
          <w:lang w:val="ru-RU" w:eastAsia="ru-RU"/>
        </w:rPr>
        <w:t>Громаковского</w:t>
      </w:r>
      <w:proofErr w:type="spellEnd"/>
    </w:p>
    <w:p w:rsidR="0051329D" w:rsidRPr="0051329D" w:rsidRDefault="0051329D" w:rsidP="0051329D">
      <w:pPr>
        <w:spacing w:before="0" w:beforeAutospacing="0" w:after="0" w:afterAutospacing="0"/>
        <w:outlineLvl w:val="0"/>
        <w:rPr>
          <w:shadow/>
          <w:sz w:val="28"/>
          <w:szCs w:val="28"/>
          <w:lang w:val="ru-RU" w:eastAsia="ru-RU"/>
        </w:rPr>
      </w:pPr>
      <w:r w:rsidRPr="0051329D">
        <w:rPr>
          <w:b/>
          <w:sz w:val="28"/>
          <w:szCs w:val="28"/>
          <w:lang w:val="ru-RU" w:eastAsia="ru-RU"/>
        </w:rPr>
        <w:t xml:space="preserve">                                         Городского округа « город Дербент»</w:t>
      </w:r>
    </w:p>
    <w:p w:rsidR="0051329D" w:rsidRPr="0051329D" w:rsidRDefault="0051329D" w:rsidP="0051329D">
      <w:pPr>
        <w:spacing w:before="0" w:beforeAutospacing="0" w:after="0" w:afterAutospacing="0"/>
        <w:ind w:left="567"/>
        <w:rPr>
          <w:smallCaps/>
          <w:shadow/>
          <w:sz w:val="18"/>
          <w:szCs w:val="24"/>
          <w:lang w:val="ru-RU" w:eastAsia="ru-RU"/>
        </w:rPr>
      </w:pPr>
      <w:r w:rsidRPr="0051329D">
        <w:rPr>
          <w:smallCaps/>
          <w:shadow/>
          <w:sz w:val="18"/>
          <w:szCs w:val="24"/>
          <w:lang w:val="ru-RU" w:eastAsia="ru-RU"/>
        </w:rPr>
        <w:t xml:space="preserve">368600.  г. Дербент, </w:t>
      </w:r>
      <w:proofErr w:type="spellStart"/>
      <w:proofErr w:type="gramStart"/>
      <w:r w:rsidRPr="0051329D">
        <w:rPr>
          <w:smallCaps/>
          <w:shadow/>
          <w:sz w:val="18"/>
          <w:szCs w:val="24"/>
          <w:lang w:val="ru-RU" w:eastAsia="ru-RU"/>
        </w:rPr>
        <w:t>ул</w:t>
      </w:r>
      <w:proofErr w:type="spellEnd"/>
      <w:proofErr w:type="gramEnd"/>
      <w:r w:rsidRPr="0051329D">
        <w:rPr>
          <w:smallCaps/>
          <w:shadow/>
          <w:sz w:val="18"/>
          <w:szCs w:val="24"/>
          <w:lang w:val="ru-RU" w:eastAsia="ru-RU"/>
        </w:rPr>
        <w:t xml:space="preserve"> </w:t>
      </w:r>
      <w:proofErr w:type="spellStart"/>
      <w:r w:rsidRPr="0051329D">
        <w:rPr>
          <w:smallCaps/>
          <w:shadow/>
          <w:sz w:val="18"/>
          <w:szCs w:val="24"/>
          <w:lang w:val="ru-RU" w:eastAsia="ru-RU"/>
        </w:rPr>
        <w:t>Таги</w:t>
      </w:r>
      <w:proofErr w:type="spellEnd"/>
      <w:r w:rsidRPr="0051329D">
        <w:rPr>
          <w:smallCaps/>
          <w:shadow/>
          <w:sz w:val="18"/>
          <w:szCs w:val="24"/>
          <w:lang w:val="ru-RU" w:eastAsia="ru-RU"/>
        </w:rPr>
        <w:t xml:space="preserve">-заде, 2                            </w:t>
      </w:r>
      <w:proofErr w:type="spellStart"/>
      <w:r w:rsidRPr="0051329D">
        <w:rPr>
          <w:smallCaps/>
          <w:shadow/>
          <w:sz w:val="18"/>
          <w:szCs w:val="24"/>
          <w:lang w:eastAsia="ru-RU"/>
        </w:rPr>
        <w:t>ismailowanaida</w:t>
      </w:r>
      <w:proofErr w:type="spellEnd"/>
      <w:r w:rsidRPr="0051329D">
        <w:rPr>
          <w:smallCaps/>
          <w:shadow/>
          <w:sz w:val="18"/>
          <w:szCs w:val="24"/>
          <w:lang w:val="ru-RU" w:eastAsia="ru-RU"/>
        </w:rPr>
        <w:t>@</w:t>
      </w:r>
      <w:proofErr w:type="spellStart"/>
      <w:r w:rsidRPr="0051329D">
        <w:rPr>
          <w:smallCaps/>
          <w:shadow/>
          <w:sz w:val="18"/>
          <w:szCs w:val="24"/>
          <w:lang w:eastAsia="ru-RU"/>
        </w:rPr>
        <w:t>yandex</w:t>
      </w:r>
      <w:proofErr w:type="spellEnd"/>
      <w:r w:rsidRPr="0051329D">
        <w:rPr>
          <w:smallCaps/>
          <w:shadow/>
          <w:sz w:val="18"/>
          <w:szCs w:val="24"/>
          <w:lang w:val="ru-RU" w:eastAsia="ru-RU"/>
        </w:rPr>
        <w:t>.</w:t>
      </w:r>
      <w:proofErr w:type="spellStart"/>
      <w:r w:rsidRPr="0051329D">
        <w:rPr>
          <w:smallCaps/>
          <w:shadow/>
          <w:sz w:val="18"/>
          <w:szCs w:val="24"/>
          <w:lang w:eastAsia="ru-RU"/>
        </w:rPr>
        <w:t>ru</w:t>
      </w:r>
      <w:proofErr w:type="spellEnd"/>
      <w:r w:rsidRPr="0051329D">
        <w:rPr>
          <w:smallCaps/>
          <w:shadow/>
          <w:sz w:val="18"/>
          <w:szCs w:val="24"/>
          <w:lang w:val="ru-RU" w:eastAsia="ru-RU"/>
        </w:rPr>
        <w:t xml:space="preserve">                  </w:t>
      </w:r>
      <w:r w:rsidRPr="0051329D">
        <w:rPr>
          <w:b/>
          <w:bCs/>
          <w:szCs w:val="24"/>
          <w:lang w:val="ru-RU" w:eastAsia="ru-RU"/>
        </w:rPr>
        <w:t xml:space="preserve">            </w:t>
      </w:r>
      <w:r>
        <w:rPr>
          <w:b/>
          <w:bCs/>
          <w:szCs w:val="24"/>
          <w:lang w:val="ru-RU" w:eastAsia="ru-RU"/>
        </w:rPr>
        <w:t xml:space="preserve">               </w:t>
      </w:r>
      <w:r w:rsidRPr="0051329D">
        <w:rPr>
          <w:smallCaps/>
          <w:shadow/>
          <w:sz w:val="18"/>
          <w:szCs w:val="24"/>
          <w:lang w:val="ru-RU" w:eastAsia="ru-RU"/>
        </w:rPr>
        <w:t xml:space="preserve">4-41-63,        </w:t>
      </w:r>
      <w:r w:rsidRPr="0051329D">
        <w:rPr>
          <w:b/>
          <w:bCs/>
          <w:szCs w:val="24"/>
          <w:lang w:val="ru-RU" w:eastAsia="ru-RU"/>
        </w:rPr>
        <w:t xml:space="preserve">                                                         </w:t>
      </w:r>
    </w:p>
    <w:p w:rsidR="0051329D" w:rsidRPr="0051329D" w:rsidRDefault="0066379A" w:rsidP="0051329D">
      <w:pPr>
        <w:spacing w:before="0" w:beforeAutospacing="0" w:after="0" w:afterAutospacing="0"/>
        <w:ind w:left="567"/>
        <w:rPr>
          <w:smallCaps/>
          <w:shadow/>
          <w:sz w:val="24"/>
          <w:szCs w:val="24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pict>
          <v:line id="_x0000_s1026" style="position:absolute;left:0;text-align:left;flip:y;z-index:1" from="-2.25pt,1.1pt" to="501.75pt,3.85pt" o:allowincell="f" strokeweight="4.5pt">
            <v:stroke linestyle="thinThick"/>
          </v:line>
        </w:pict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  <w:r w:rsidR="0051329D" w:rsidRPr="0051329D">
        <w:rPr>
          <w:smallCaps/>
          <w:shadow/>
          <w:sz w:val="24"/>
          <w:szCs w:val="24"/>
          <w:lang w:val="ru-RU" w:eastAsia="ru-RU"/>
        </w:rPr>
        <w:tab/>
      </w:r>
    </w:p>
    <w:p w:rsidR="0051329D" w:rsidRPr="0051329D" w:rsidRDefault="0051329D" w:rsidP="0051329D">
      <w:pPr>
        <w:spacing w:before="0" w:beforeAutospacing="0" w:after="0" w:afterAutospacing="0"/>
        <w:rPr>
          <w:smallCaps/>
          <w:shadow/>
          <w:sz w:val="18"/>
          <w:szCs w:val="24"/>
          <w:lang w:val="ru-RU" w:eastAsia="ru-RU"/>
        </w:rPr>
      </w:pPr>
      <w:r w:rsidRPr="0051329D">
        <w:rPr>
          <w:smallCaps/>
          <w:shadow/>
          <w:sz w:val="18"/>
          <w:szCs w:val="24"/>
          <w:lang w:val="ru-RU" w:eastAsia="ru-RU"/>
        </w:rPr>
        <w:t xml:space="preserve">    «</w:t>
      </w:r>
      <w:r w:rsidR="00D0093B">
        <w:rPr>
          <w:smallCaps/>
          <w:shadow/>
          <w:sz w:val="18"/>
          <w:szCs w:val="24"/>
          <w:lang w:val="ru-RU" w:eastAsia="ru-RU"/>
        </w:rPr>
        <w:t>06</w:t>
      </w:r>
      <w:r>
        <w:rPr>
          <w:smallCaps/>
          <w:shadow/>
          <w:sz w:val="18"/>
          <w:szCs w:val="24"/>
          <w:lang w:val="ru-RU" w:eastAsia="ru-RU"/>
        </w:rPr>
        <w:t>»</w:t>
      </w:r>
      <w:r w:rsidR="00D0093B">
        <w:rPr>
          <w:smallCaps/>
          <w:shadow/>
          <w:sz w:val="18"/>
          <w:szCs w:val="24"/>
          <w:lang w:val="ru-RU" w:eastAsia="ru-RU"/>
        </w:rPr>
        <w:t xml:space="preserve"> апреля </w:t>
      </w:r>
      <w:r>
        <w:rPr>
          <w:smallCaps/>
          <w:shadow/>
          <w:sz w:val="18"/>
          <w:szCs w:val="24"/>
          <w:lang w:val="ru-RU" w:eastAsia="ru-RU"/>
        </w:rPr>
        <w:t>2020</w:t>
      </w:r>
      <w:r w:rsidRPr="0051329D">
        <w:rPr>
          <w:smallCaps/>
          <w:shadow/>
          <w:sz w:val="18"/>
          <w:szCs w:val="24"/>
          <w:lang w:val="ru-RU" w:eastAsia="ru-RU"/>
        </w:rPr>
        <w:t xml:space="preserve">г                                                                                                                                                          </w:t>
      </w:r>
      <w:r>
        <w:rPr>
          <w:smallCaps/>
          <w:shadow/>
          <w:sz w:val="18"/>
          <w:szCs w:val="24"/>
          <w:lang w:val="ru-RU" w:eastAsia="ru-RU"/>
        </w:rPr>
        <w:t xml:space="preserve">                </w:t>
      </w:r>
      <w:r w:rsidRPr="0051329D">
        <w:rPr>
          <w:smallCaps/>
          <w:shadow/>
          <w:sz w:val="18"/>
          <w:szCs w:val="24"/>
          <w:lang w:val="ru-RU" w:eastAsia="ru-RU"/>
        </w:rPr>
        <w:t>№</w:t>
      </w:r>
      <w:r w:rsidR="00D0093B">
        <w:rPr>
          <w:smallCaps/>
          <w:shadow/>
          <w:sz w:val="18"/>
          <w:szCs w:val="24"/>
          <w:lang w:val="ru-RU" w:eastAsia="ru-RU"/>
        </w:rPr>
        <w:t xml:space="preserve"> 13</w:t>
      </w:r>
    </w:p>
    <w:p w:rsidR="0051329D" w:rsidRPr="0051329D" w:rsidRDefault="0051329D" w:rsidP="0051329D">
      <w:pPr>
        <w:spacing w:before="0" w:beforeAutospacing="0" w:after="0" w:afterAutospacing="0"/>
        <w:rPr>
          <w:smallCaps/>
          <w:shadow/>
          <w:sz w:val="18"/>
          <w:szCs w:val="24"/>
          <w:lang w:val="ru-RU" w:eastAsia="ru-RU"/>
        </w:rPr>
      </w:pPr>
    </w:p>
    <w:p w:rsidR="00FA53AC" w:rsidRPr="00B52CC2" w:rsidRDefault="00FA53AC">
      <w:pPr>
        <w:rPr>
          <w:color w:val="000000"/>
          <w:sz w:val="24"/>
          <w:szCs w:val="24"/>
          <w:lang w:val="ru-RU"/>
        </w:rPr>
      </w:pPr>
    </w:p>
    <w:p w:rsidR="00FA53AC" w:rsidRPr="0051329D" w:rsidRDefault="00FA53AC">
      <w:pPr>
        <w:jc w:val="center"/>
        <w:rPr>
          <w:color w:val="000000"/>
          <w:sz w:val="24"/>
          <w:szCs w:val="24"/>
          <w:lang w:val="ru-RU"/>
        </w:rPr>
      </w:pPr>
      <w:r w:rsidRPr="0051329D">
        <w:rPr>
          <w:b/>
          <w:bCs/>
          <w:color w:val="000000"/>
          <w:sz w:val="24"/>
          <w:szCs w:val="24"/>
          <w:lang w:val="ru-RU"/>
        </w:rPr>
        <w:t>ПРИКАЗ</w:t>
      </w:r>
    </w:p>
    <w:p w:rsidR="0051329D" w:rsidRDefault="0051329D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</w:t>
      </w:r>
      <w:r w:rsidR="00FA53AC" w:rsidRPr="0051329D">
        <w:rPr>
          <w:b/>
          <w:bCs/>
          <w:color w:val="000000"/>
          <w:sz w:val="28"/>
          <w:szCs w:val="28"/>
          <w:lang w:val="ru-RU"/>
        </w:rPr>
        <w:t xml:space="preserve">О переходе </w:t>
      </w:r>
      <w:r>
        <w:rPr>
          <w:b/>
          <w:bCs/>
          <w:color w:val="000000"/>
          <w:sz w:val="28"/>
          <w:szCs w:val="28"/>
          <w:lang w:val="ru-RU"/>
        </w:rPr>
        <w:t xml:space="preserve"> школы   </w:t>
      </w:r>
      <w:r w:rsidR="00FA53AC" w:rsidRPr="0051329D">
        <w:rPr>
          <w:b/>
          <w:bCs/>
          <w:color w:val="000000"/>
          <w:sz w:val="28"/>
          <w:szCs w:val="28"/>
          <w:lang w:val="ru-RU"/>
        </w:rPr>
        <w:t xml:space="preserve">на </w:t>
      </w:r>
      <w:r>
        <w:rPr>
          <w:b/>
          <w:bCs/>
          <w:color w:val="000000"/>
          <w:sz w:val="28"/>
          <w:szCs w:val="28"/>
          <w:lang w:val="ru-RU"/>
        </w:rPr>
        <w:t xml:space="preserve"> дистанционное  </w:t>
      </w:r>
      <w:r w:rsidR="00FA53AC" w:rsidRPr="0051329D">
        <w:rPr>
          <w:b/>
          <w:bCs/>
          <w:color w:val="000000"/>
          <w:sz w:val="28"/>
          <w:szCs w:val="28"/>
          <w:lang w:val="ru-RU"/>
        </w:rPr>
        <w:t>обучение</w:t>
      </w:r>
    </w:p>
    <w:p w:rsidR="00FA53AC" w:rsidRPr="00B52CC2" w:rsidRDefault="00FA53AC">
      <w:pPr>
        <w:rPr>
          <w:color w:val="000000"/>
          <w:sz w:val="24"/>
          <w:szCs w:val="24"/>
          <w:lang w:val="ru-RU"/>
        </w:rPr>
      </w:pP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      </w:t>
      </w:r>
      <w:proofErr w:type="gram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В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РФ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51329D">
        <w:rPr>
          <w:color w:val="333333"/>
          <w:sz w:val="24"/>
          <w:szCs w:val="24"/>
          <w:shd w:val="clear" w:color="auto" w:fill="FFFFFF"/>
        </w:rPr>
        <w:t>nCoV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>»,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5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51329D">
        <w:rPr>
          <w:color w:val="333333"/>
          <w:sz w:val="24"/>
          <w:szCs w:val="24"/>
          <w:shd w:val="clear" w:color="auto" w:fill="FFFFFF"/>
        </w:rPr>
        <w:t>nCoV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>)», с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сфере</w:t>
      </w:r>
      <w:proofErr w:type="gram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защиты прав потребителей и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23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января </w:t>
      </w:r>
      <w:smartTag w:uri="urn:schemas-microsoft-com:office:smarttags" w:element="metricconverter">
        <w:smartTagPr>
          <w:attr w:name="ProductID" w:val="2020 г"/>
        </w:smartTagPr>
        <w:r w:rsidRPr="0051329D">
          <w:rPr>
            <w:color w:val="333333"/>
            <w:sz w:val="24"/>
            <w:szCs w:val="24"/>
            <w:shd w:val="clear" w:color="auto" w:fill="FFFFFF"/>
            <w:lang w:val="ru-RU"/>
          </w:rPr>
          <w:t>2020</w:t>
        </w:r>
        <w:r w:rsidRPr="0051329D">
          <w:rPr>
            <w:color w:val="333333"/>
            <w:sz w:val="24"/>
            <w:szCs w:val="24"/>
            <w:shd w:val="clear" w:color="auto" w:fill="FFFFFF"/>
          </w:rPr>
          <w:t> </w:t>
        </w:r>
        <w:r w:rsidRPr="0051329D">
          <w:rPr>
            <w:color w:val="333333"/>
            <w:sz w:val="24"/>
            <w:szCs w:val="24"/>
            <w:shd w:val="clear" w:color="auto" w:fill="FFFFFF"/>
            <w:lang w:val="ru-RU"/>
          </w:rPr>
          <w:t>г</w:t>
        </w:r>
      </w:smartTag>
      <w:r w:rsidRPr="0051329D">
        <w:rPr>
          <w:color w:val="333333"/>
          <w:sz w:val="24"/>
          <w:szCs w:val="24"/>
          <w:shd w:val="clear" w:color="auto" w:fill="FFFFFF"/>
          <w:lang w:val="ru-RU"/>
        </w:rPr>
        <w:t>.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России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29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января </w:t>
      </w:r>
      <w:smartTag w:uri="urn:schemas-microsoft-com:office:smarttags" w:element="metricconverter">
        <w:smartTagPr>
          <w:attr w:name="ProductID" w:val="2020 г"/>
        </w:smartTagPr>
        <w:r w:rsidRPr="0051329D">
          <w:rPr>
            <w:color w:val="333333"/>
            <w:sz w:val="24"/>
            <w:szCs w:val="24"/>
            <w:shd w:val="clear" w:color="auto" w:fill="FFFFFF"/>
            <w:lang w:val="ru-RU"/>
          </w:rPr>
          <w:t>2020</w:t>
        </w:r>
        <w:r w:rsidRPr="0051329D">
          <w:rPr>
            <w:color w:val="333333"/>
            <w:sz w:val="24"/>
            <w:szCs w:val="24"/>
            <w:shd w:val="clear" w:color="auto" w:fill="FFFFFF"/>
          </w:rPr>
          <w:t> </w:t>
        </w:r>
        <w:r w:rsidRPr="0051329D">
          <w:rPr>
            <w:color w:val="333333"/>
            <w:sz w:val="24"/>
            <w:szCs w:val="24"/>
            <w:shd w:val="clear" w:color="auto" w:fill="FFFFFF"/>
            <w:lang w:val="ru-RU"/>
          </w:rPr>
          <w:t>г</w:t>
        </w:r>
      </w:smartTag>
      <w:r w:rsidRPr="0051329D">
        <w:rPr>
          <w:color w:val="333333"/>
          <w:sz w:val="24"/>
          <w:szCs w:val="24"/>
          <w:shd w:val="clear" w:color="auto" w:fill="FFFFFF"/>
          <w:lang w:val="ru-RU"/>
        </w:rPr>
        <w:t>.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146 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инфекции», Письма ФМБА России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51329D">
        <w:rPr>
          <w:color w:val="333333"/>
          <w:sz w:val="24"/>
          <w:szCs w:val="24"/>
          <w:shd w:val="clear" w:color="auto" w:fill="FFFFFF"/>
        </w:rPr>
        <w:t>COVID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др., в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целях предупреждения распространения новой</w:t>
      </w:r>
      <w:proofErr w:type="gram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51329D">
        <w:rPr>
          <w:color w:val="333333"/>
          <w:sz w:val="24"/>
          <w:szCs w:val="24"/>
          <w:shd w:val="clear" w:color="auto" w:fill="FFFFFF"/>
        </w:rPr>
        <w:t>COVID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51329D">
        <w:rPr>
          <w:color w:val="333333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инфекция);</w:t>
      </w:r>
      <w:r w:rsidR="0051329D">
        <w:rPr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color w:val="000000"/>
          <w:sz w:val="24"/>
          <w:szCs w:val="24"/>
          <w:lang w:val="ru-RU"/>
        </w:rPr>
        <w:t>в</w:t>
      </w:r>
      <w:r w:rsidRPr="00B52CC2">
        <w:rPr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color w:val="000000"/>
          <w:sz w:val="24"/>
          <w:szCs w:val="24"/>
          <w:lang w:val="ru-RU"/>
        </w:rPr>
        <w:t xml:space="preserve">Министерства Просвещения Российской Федерации « 104 от 17 марта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4"/>
            <w:szCs w:val="24"/>
            <w:lang w:val="ru-RU"/>
          </w:rPr>
          <w:t>2020 г</w:t>
        </w:r>
      </w:smartTag>
      <w:r>
        <w:rPr>
          <w:color w:val="000000"/>
          <w:sz w:val="24"/>
          <w:szCs w:val="24"/>
          <w:lang w:val="ru-RU"/>
        </w:rPr>
        <w:t xml:space="preserve">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FA53AC" w:rsidRPr="00B52CC2" w:rsidRDefault="0051329D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</w:t>
      </w:r>
      <w:r w:rsidR="00FA53AC" w:rsidRPr="00B52CC2">
        <w:rPr>
          <w:color w:val="000000"/>
          <w:sz w:val="24"/>
          <w:szCs w:val="24"/>
          <w:lang w:val="ru-RU"/>
        </w:rPr>
        <w:t>ПРИКАЗЫВАЮ:</w:t>
      </w:r>
    </w:p>
    <w:p w:rsidR="00FA53AC" w:rsidRPr="00B52CC2" w:rsidRDefault="00FA53AC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1. Заместителю директора</w:t>
      </w:r>
      <w:r>
        <w:rPr>
          <w:color w:val="000000"/>
          <w:sz w:val="24"/>
          <w:szCs w:val="24"/>
          <w:lang w:val="ru-RU"/>
        </w:rPr>
        <w:t xml:space="preserve"> по УВР   Керимовой М.А.</w:t>
      </w:r>
      <w:r w:rsidRPr="00B52CC2">
        <w:rPr>
          <w:color w:val="000000"/>
          <w:sz w:val="24"/>
          <w:szCs w:val="24"/>
          <w:lang w:val="ru-RU"/>
        </w:rPr>
        <w:t>:</w:t>
      </w:r>
    </w:p>
    <w:p w:rsidR="00FA53AC" w:rsidRPr="00B52CC2" w:rsidRDefault="00FA53A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color w:val="000000"/>
          <w:sz w:val="24"/>
          <w:szCs w:val="24"/>
          <w:lang w:val="ru-RU"/>
        </w:rPr>
        <w:t xml:space="preserve"> 07.04</w:t>
      </w:r>
      <w:r w:rsidRPr="00B52CC2">
        <w:rPr>
          <w:color w:val="000000"/>
          <w:sz w:val="24"/>
          <w:szCs w:val="24"/>
          <w:lang w:val="ru-RU"/>
        </w:rPr>
        <w:t>.2020;</w:t>
      </w:r>
    </w:p>
    <w:p w:rsidR="00FA53AC" w:rsidRDefault="00FA53A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6379A" w:rsidRPr="00B52CC2" w:rsidRDefault="0066379A" w:rsidP="0066379A">
      <w:pPr>
        <w:numPr>
          <w:ilvl w:val="0"/>
          <w:numId w:val="1"/>
        </w:numPr>
        <w:tabs>
          <w:tab w:val="clear" w:pos="720"/>
          <w:tab w:val="num" w:pos="-1134"/>
        </w:tabs>
        <w:ind w:left="142" w:right="180" w:hanging="1560"/>
        <w:contextualSpacing/>
        <w:rPr>
          <w:color w:val="000000"/>
          <w:sz w:val="24"/>
          <w:szCs w:val="24"/>
          <w:lang w:val="ru-RU"/>
        </w:rPr>
      </w:pPr>
      <w:r w:rsidRPr="0066379A">
        <w:rPr>
          <w:color w:val="000000"/>
          <w:sz w:val="24"/>
          <w:szCs w:val="24"/>
          <w:lang w:val="ru-RU"/>
        </w:rPr>
        <w:lastRenderedPageBreak/>
        <w:pict>
          <v:shape id="_x0000_i1026" type="#_x0000_t75" style="width:612pt;height:841.5pt">
            <v:imagedata r:id="rId8" o:title="001"/>
          </v:shape>
        </w:pict>
      </w:r>
    </w:p>
    <w:p w:rsidR="00FA53AC" w:rsidRDefault="00FA53AC">
      <w:pPr>
        <w:jc w:val="right"/>
        <w:rPr>
          <w:color w:val="000000"/>
          <w:sz w:val="24"/>
          <w:szCs w:val="24"/>
          <w:lang w:val="ru-RU"/>
        </w:rPr>
      </w:pPr>
    </w:p>
    <w:p w:rsidR="00FA53AC" w:rsidRPr="00B52CC2" w:rsidRDefault="00FA53AC">
      <w:pPr>
        <w:jc w:val="right"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color w:val="000000"/>
          <w:sz w:val="24"/>
          <w:szCs w:val="24"/>
          <w:lang w:val="ru-RU"/>
        </w:rPr>
        <w:t xml:space="preserve"> к приказу от</w:t>
      </w:r>
      <w:r>
        <w:rPr>
          <w:color w:val="000000"/>
          <w:sz w:val="24"/>
          <w:szCs w:val="24"/>
          <w:lang w:val="ru-RU"/>
        </w:rPr>
        <w:t xml:space="preserve"> _______.2020 № ___</w:t>
      </w:r>
      <w:bookmarkStart w:id="0" w:name="_GoBack"/>
      <w:bookmarkEnd w:id="0"/>
    </w:p>
    <w:p w:rsidR="00FA53AC" w:rsidRPr="00B52CC2" w:rsidRDefault="00FA53AC">
      <w:pPr>
        <w:jc w:val="center"/>
        <w:rPr>
          <w:color w:val="000000"/>
          <w:sz w:val="24"/>
          <w:szCs w:val="24"/>
          <w:lang w:val="ru-RU"/>
        </w:rPr>
      </w:pPr>
      <w:r w:rsidRPr="00B52CC2">
        <w:rPr>
          <w:b/>
          <w:bCs/>
          <w:color w:val="000000"/>
          <w:sz w:val="24"/>
          <w:szCs w:val="24"/>
          <w:lang w:val="ru-RU"/>
        </w:rPr>
        <w:t>Ответственные</w:t>
      </w:r>
      <w:r w:rsidR="0051329D">
        <w:rPr>
          <w:b/>
          <w:bCs/>
          <w:color w:val="000000"/>
          <w:sz w:val="24"/>
          <w:szCs w:val="24"/>
          <w:lang w:val="ru-RU"/>
        </w:rPr>
        <w:t xml:space="preserve"> педагоги </w:t>
      </w:r>
      <w:r w:rsidRPr="00B52CC2">
        <w:rPr>
          <w:b/>
          <w:bCs/>
          <w:color w:val="000000"/>
          <w:sz w:val="24"/>
          <w:szCs w:val="24"/>
          <w:lang w:val="ru-RU"/>
        </w:rPr>
        <w:t xml:space="preserve"> за организацию </w:t>
      </w:r>
      <w:r w:rsidR="0051329D">
        <w:rPr>
          <w:b/>
          <w:bCs/>
          <w:color w:val="000000"/>
          <w:sz w:val="24"/>
          <w:szCs w:val="24"/>
          <w:lang w:val="ru-RU"/>
        </w:rPr>
        <w:t xml:space="preserve"> дистанционного </w:t>
      </w:r>
      <w:r w:rsidRPr="00B52CC2">
        <w:rPr>
          <w:b/>
          <w:bCs/>
          <w:color w:val="000000"/>
          <w:sz w:val="24"/>
          <w:szCs w:val="24"/>
          <w:lang w:val="ru-RU"/>
        </w:rPr>
        <w:t xml:space="preserve">обучения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1"/>
        <w:gridCol w:w="4689"/>
      </w:tblGrid>
      <w:tr w:rsidR="00FA53AC" w:rsidRPr="0066379A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jc w:val="center"/>
              <w:rPr>
                <w:color w:val="000000"/>
                <w:sz w:val="24"/>
                <w:szCs w:val="24"/>
              </w:rPr>
            </w:pPr>
            <w:r w:rsidRPr="00D43341">
              <w:rPr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Pr="00D43341">
              <w:rPr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Рамазанова Т.И.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</w:rPr>
            </w:pPr>
            <w:r w:rsidRPr="00D43341">
              <w:rPr>
                <w:color w:val="000000"/>
                <w:sz w:val="24"/>
                <w:szCs w:val="24"/>
              </w:rPr>
              <w:t>1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Абдулазизова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К.Ю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</w:rPr>
            </w:pPr>
            <w:r w:rsidRPr="00D43341">
              <w:rPr>
                <w:color w:val="000000"/>
                <w:sz w:val="24"/>
                <w:szCs w:val="24"/>
              </w:rPr>
              <w:t>2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Алхасова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Саргатанова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И.Б.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Гусейнова Э.М.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Магамедова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Т.Б.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Рамазанова Е.Н.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Магомедова З.Д.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Гусейнова А.Ш.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Гюльметов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З.Б.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Багирова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Э.Ф.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Гусейнова Э.М.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D43341">
              <w:rPr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Нифтулаева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Д.М.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 w:rsidRPr="00D43341">
              <w:rPr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FA53AC" w:rsidRPr="000B2274" w:rsidRDefault="00FA53AC">
      <w:pPr>
        <w:rPr>
          <w:color w:val="000000"/>
          <w:sz w:val="24"/>
          <w:szCs w:val="24"/>
          <w:lang w:val="ru-RU"/>
        </w:rPr>
      </w:pPr>
    </w:p>
    <w:sectPr w:rsidR="00FA53AC" w:rsidRPr="000B2274" w:rsidSect="0051329D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B2274"/>
    <w:rsid w:val="00132B49"/>
    <w:rsid w:val="00263755"/>
    <w:rsid w:val="002D33B1"/>
    <w:rsid w:val="002D3591"/>
    <w:rsid w:val="003514A0"/>
    <w:rsid w:val="004F7E17"/>
    <w:rsid w:val="0051329D"/>
    <w:rsid w:val="005A05CE"/>
    <w:rsid w:val="00653AF6"/>
    <w:rsid w:val="0066379A"/>
    <w:rsid w:val="00714137"/>
    <w:rsid w:val="007E669A"/>
    <w:rsid w:val="00B52CC2"/>
    <w:rsid w:val="00B73A5A"/>
    <w:rsid w:val="00D0093B"/>
    <w:rsid w:val="00D43341"/>
    <w:rsid w:val="00E10B2B"/>
    <w:rsid w:val="00E438A1"/>
    <w:rsid w:val="00EF36E6"/>
    <w:rsid w:val="00F01E19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www.encyclopaedia-russia.ru/document/goroda/2011-1-6/derbent/gerb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1</cp:lastModifiedBy>
  <cp:revision>6</cp:revision>
  <cp:lastPrinted>2020-03-21T11:47:00Z</cp:lastPrinted>
  <dcterms:created xsi:type="dcterms:W3CDTF">2020-03-21T11:47:00Z</dcterms:created>
  <dcterms:modified xsi:type="dcterms:W3CDTF">2020-04-09T07:57:00Z</dcterms:modified>
</cp:coreProperties>
</file>