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EBE" w:rsidRPr="00586EBE" w:rsidRDefault="00586EBE" w:rsidP="00586EBE">
      <w:pPr>
        <w:shd w:val="clear" w:color="auto" w:fill="FFFFFF"/>
        <w:spacing w:before="30" w:after="30" w:line="240" w:lineRule="auto"/>
        <w:ind w:left="30" w:right="30"/>
        <w:outlineLvl w:val="0"/>
        <w:rPr>
          <w:rFonts w:ascii="Arial" w:eastAsia="Times New Roman" w:hAnsi="Arial" w:cs="Arial"/>
          <w:b/>
          <w:bCs/>
          <w:color w:val="6F9A55"/>
          <w:kern w:val="36"/>
          <w:sz w:val="40"/>
          <w:szCs w:val="4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6F9A55"/>
          <w:kern w:val="36"/>
          <w:sz w:val="40"/>
          <w:szCs w:val="40"/>
          <w:lang w:eastAsia="ru-RU"/>
        </w:rPr>
        <w:t>Родителям о защите детей от информации, наносящей вред</w:t>
      </w:r>
    </w:p>
    <w:p w:rsid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</w:pPr>
      <w:bookmarkStart w:id="0" w:name="_GoBack"/>
      <w:bookmarkEnd w:id="0"/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БЕЗОПАСНОЕ ИНФОРМАЦИОННОЕ ПРОСТРАНСТВО ДЕТЯМ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29 декабря 2010 года принят ФЕДЕРАЛЬНЫЙ ЗАКОН N436-ФЗ "О защите детей от информации, причиняющей вред их здоровью и развитию"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КАК СДЕЛАТЬ ИНТЕРНЕТ БЕЗОПАСНЫМ ДЛЯ РЕБЕНКА?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 используйте настройки безопасного поиска и защитите их паролем;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используйте контентные фильтры и другие инструменты защиты;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используйте безопасный режим на развлекательных сайтах и в социальных сетях.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ЧТО ТАКОЕ ИНФОРМАЦИОННАЯ БЕЗОПАСНОСТЬ РЕБЕНКА?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состояние защищенности детей, при котором отсутствует, риск, связанный с причинением информацией вреда их здоровью и (или) физическому, психическому, духовному, нравственному развитию (Статья 2 ФЗ)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КАКАЯ ИНФОРМАЦИЯ ПРИЧИНЯЕТ ВРЕД ЗДОРОВЬЮ И РАЗВИТИЮ ДЕТЕЙ?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отрицающая семейные ценности и формирующая неуважение к родителям и (или) другим членам семьи; • оправдывающая противоправное поведение;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содержащая нецензурную брань; • содержащая информацию порнографического характера. (Статья 5 ФЗ)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НА КАКИЕ ГРУППЫ ДЕЛИТСЯ ИНФОРМАЦИОННАЯ ПРОДУКЦИЯ?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информационная продукция для детей, не достигших возраста шести лет;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информационная продукция для детей, достигших возраста шести лет;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информационная продукция для детей, достигших возраста двенадцати лет;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информационная продукция для детей, достигших возраста шестнадцати лет;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информационная продукция, запрещенная для детей. (Статья 6 ФЗ)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КАК ОПРЕДЕЛИСЬ СТЕПЕНЬ ОПАСНОСТИ ИНФОРМАЦИИ?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• производитель, распространитель информационной продукции размещают знак и (или) текстовое предупреждение об ограничении ее распространения перед началом трансляции телепрограммы, телепередачи, демонстрации фильма при кино- и </w:t>
      </w:r>
      <w:proofErr w:type="spell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видеообслуживании</w:t>
      </w:r>
      <w:proofErr w:type="spell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знак информационной продукции демонстрируется в публикуемых программах теле- и радиопередач, в углу кадра, за исключением демонстрации фильма, осуществляемой в кинозале;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• размер знака информационной продукции должен составлять не менее 5% площади экрана, афиши или иного объявления о проведении соответствующего зрелищного мероприятия, объявления о кино- ИЛИ </w:t>
      </w:r>
      <w:proofErr w:type="spell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видеопоказе</w:t>
      </w:r>
      <w:proofErr w:type="spell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, а также входного билета, приглашения. (Статья 12 ФЗ)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ОБРАТИТЕ ВНИМАНИЕ: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lastRenderedPageBreak/>
        <w:t>• доступ детей к информации, распространяемой посредством информационно- телекоммуникационных сетей (в том числе сети Интернет), предоставляется операторами связи, при условии применения ими средств защиты детей от информации, причиняющей вред их здоровью и (или) развитию (Статья 14 ФЗ)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требованиям настоящего Федерального закона (Статья 15 ФЗ)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• первая и последняя полосы газеты, обложка экземпляра печатной продукции, запрещенной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информационная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упаковках;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• 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</w:t>
      </w:r>
      <w:proofErr w:type="spell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санаторно</w:t>
      </w:r>
      <w:proofErr w:type="spell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курортных, физкультурно-спортивных организациях, организациях культуры, организациях отдыха и оздоровления детей или на расстоянии менее чем 100 метров от границы территорий указанных организаций. (Статья 16 ФЗ)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БЕЗОПАСНЫЙ ИНТЕРНЕТ ДЕТЯМ! ПАМЯТКА ДЛЯ ДЕТЕЙ И РОДИТЕЛЕЙ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Интернет – это мир интересных и полезных возможностей, но в </w:t>
      </w:r>
      <w:proofErr w:type="gram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то же время это</w:t>
      </w:r>
      <w:proofErr w:type="gram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источник информации наносящей вред здоровью, нравственному и духовному развитию, особенно для ребенка. Агрессия, преследования, мошенничество, психологическое давление, общение с онлайн незнакомцами – это лишь некоторый перечень угроз, которые поджидают ребенка в глобальной сети каждый день.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Россия вошла в зону повышенного риска по обеспечению безопасности детей в глобальной сети. Это обуславливается высокой пользовательской Интернет-активностью российских школьников и высоким уровнем ее бесконтрольности, а также низкими знаниями родителей об опасностях Интернет-среды.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484C51"/>
          <w:sz w:val="20"/>
          <w:szCs w:val="20"/>
          <w:u w:val="single"/>
          <w:lang w:eastAsia="ru-RU"/>
        </w:rPr>
        <w:t> Как же оградить от них ребенка?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Самый главный совет для родителей – будьте осведомлены о деятельности ребенка.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Говорите с ним об Интернете: спрашивайте, что он сегодня делал, с кем познакомился, что интересного узнал.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Старайтесь регулярно просматривать ресурсы, которые посещает Ваш ребенок, и проверяйте список его контактов, чтобы убедиться, что он и Вы знаете всех, с кем общается.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Второе важное правило – станьте проводником ребенка в Интернет.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С самого начала объясните ребенку, почему ни в коем случае не стоит выдавать данные о себе и своей семье, публиковать фотографии, где изображен сам ребенок, семья, школа и прочие данные.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Научите вашего ребенка уважению и этикету в Интернете.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По статистике, более 80% российских детей имеют профиль в социальных сетях, а 23% сталкиваются в Сети с агрессией и унижением. Попросите ребенка не провоцировать конфликтные ситуации и относиться к другим так же, как он хотел бы, чтобы относились к нему самому.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Информация, выложенная в Интернет – доступна всем и может быть использована в любых, в том числе, мошеннических целях.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lastRenderedPageBreak/>
        <w:t>Предупредите ребенка, что не стоит добавлять «в друзья» незнакомых людей - они могут быть не теми, за кого себя выдают.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Ни в коем случае не соглашался на «живые» встречи с Интернет-незнакомцами, прежде чем не поставит в курс вас или близких родственников.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Посоветуйте ему общаться в Интернете с теми, с кем он лично знаком.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Предостерегите от скачивания платной информации, особенно через </w:t>
      </w:r>
      <w:proofErr w:type="spell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sms</w:t>
      </w:r>
      <w:proofErr w:type="spell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Используйте технические возможности Вашего компьютера и Оператора.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Для предотвращения нежелательного контента и вирусов необходимо установить антивирус, настроить </w:t>
      </w:r>
      <w:proofErr w:type="spell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антиспам</w:t>
      </w:r>
      <w:proofErr w:type="spell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фильтры в почте.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С помощью средств Родительского контроля или соответствующих услуг Оператора можно создавать «белый» список Интернет-сайтов, ограничить время пребывания ребенка в Интернет, настроить возрастной фильтр.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ПРАВИЛА БЕЗОПАСНОГО ИНТЕРНЕТА ДЛЯ ДЕТЕЙ (КРОМЕ РОДИТЕЛЕЙ)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бумажках, не храни их в открытом доступе. Не отправляй свои пароли по электронной почте.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При регистрации на сайтах и в социальных сетях старайся не указывать личную информацию (номер телефона, адрес места жительства, школы, место работы родителей и другое) – она может быть доступна всем, даже тем, кого ты не знаешь!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- Старайся не встречаться с теми, с кем ты знакомишься в Интернете.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- Помни, что многие люди рассказывают о себе в Интернете неправду.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Не используй веб-камеру при общении с незнакомыми людьми, помни о необходимости сохранять дистанцию с незнакомыми людьми.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- 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Помни, что даже в Интернете существует «сетевой этикет». Если ты пишешь сообщение заглавными буквами, то собеседник может подумать, что ты кричишь на него.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- Не вступай в незнакомые сообщества и не распространяй </w:t>
      </w:r>
      <w:proofErr w:type="gram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по чей-либо просьбе</w:t>
      </w:r>
      <w:proofErr w:type="gram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информационные, провокационные и агрессивно-настроенные материалы и сообщения.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Не все, что ты можешь прочесть или увидеть в интернете - правда. Не ленись и перепроверяй информацию в других поисковиках или спроси у родителей.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Помни, что существуют сайты, непредназначенные для детей, не заходи на сайты «для тех, кто старше 18 лет», на неприличные и агрессивно настроенные сайты. Если ты попал на такой сайт по ссылке, закрой свой браузер, используя клавиши “</w:t>
      </w:r>
      <w:proofErr w:type="spell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ctrl+alt+delete</w:t>
      </w:r>
      <w:proofErr w:type="spell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”.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- Расскажи все, что ты увидел, выучил или узнал нового взрослому.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 - Ни в коем случае не указывай свой номер телефона или электронный адрес, не отправляй с него </w:t>
      </w:r>
      <w:proofErr w:type="spell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sms</w:t>
      </w:r>
      <w:proofErr w:type="spell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на незнакомые номера в Интернете.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Если тебе пришло сообщение с незнакомого адреса, его лучше не открывать.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- Если тебе показалось, что твои друзья отправляют тебе «странную» информацию или программы, переспроси у них, отправляли ли они тебе какие-либо файлы. Иногда мошенники могут действовать от имени чужих людей.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lastRenderedPageBreak/>
        <w:t>- Если ты хочешь купить в Интернете какую-либо услугу или игру, обратись к взрослому. Он подскажет тебе, как избежать мошенничества.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- Не загружай файлы, программы или музыку без согласия взрослых – они могут содержать вирусы и причинят вред компьютеру.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Попроси родителей установить на компьютер антивирус и специальное программное обеспечение, которое будет блокировать распространение вирусов.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ПРАВИЛА БЕЗОПАСНОГО ИСПОЛЬЗОВАНИЯ ИНТЕРНЕТА (ДЛЯ РОДИТЕЛЕЙ)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"Ребенок дома, за компьютером - значит, все в порядке, он в безопасности". Так считают многие родители. И ошибаются. Детей эры поисковых систем и социальных сетей опасности подстерегают не только на улице. Через мониторы компьютеров угроз на них обрушивается отнюдь не меньше. Одна из опасностей - </w:t>
      </w:r>
      <w:proofErr w:type="spell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кибербулинг</w:t>
      </w:r>
      <w:proofErr w:type="spell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: запугивание, психологический и физический террор - до чувства страха и подчинения. В Интернете насилие такого рода не редкость, как и различный агрессивный и нежелательный контент, мошенничество, сексуальное домогательство. Конечно, Интернет не только источник угроз, он открывает большие возможности для общения и саморазвития. Чтобы Интернет приносил пользу, а не вред, родителям необходимо научить детей правилам безопасного пользования Сетью так же, как они учат их не переходить дорогу на красный свет светофора.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Четыре правила для взрослых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u w:val="single"/>
          <w:lang w:eastAsia="ru-RU"/>
        </w:rPr>
        <w:t>Правило 1. Внимательно относитесь к действиям ваших детей во Всемирной паутине: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Не отправляйте детей в "свободное плавание" по Интернету. Старайтесь активно участвовать в общении ребенка с Интернетом, особенно на этапе освоения.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Беседуйте с ребенком о том, что нового для себя он узнает с помощью Интернета и как вовремя предупредить угрозы.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484C51"/>
          <w:sz w:val="20"/>
          <w:szCs w:val="20"/>
          <w:u w:val="single"/>
          <w:lang w:eastAsia="ru-RU"/>
        </w:rPr>
        <w:t>Правило 2. Информируйте ребенка о возможностях и опасностях, которые несет в себе Сеть: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Объясните ребенку, что в Интернете, как и в жизни, встречаются и "хорошие" и "плохие" люди. Объясните, что, если ребенок столкнулся с негативом или насилием от другого пользователя Интернета, ему нужно сообщить об этом близким людям.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- Научите ребенка искать нужную ему информацию и проверять </w:t>
      </w:r>
      <w:proofErr w:type="gram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ее ,</w:t>
      </w:r>
      <w:proofErr w:type="gram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в том числе с вашей помощью.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- Научите ребенка внимательно относиться к скачиванию платной информации и получению платных услуг из Интернета, особенно путем отправки </w:t>
      </w:r>
      <w:proofErr w:type="spell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sms</w:t>
      </w:r>
      <w:proofErr w:type="spell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, во избежание потери денег.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Составьте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</w:t>
      </w:r>
      <w:r w:rsidRPr="00586EBE">
        <w:rPr>
          <w:rFonts w:ascii="Arial" w:eastAsia="Times New Roman" w:hAnsi="Arial" w:cs="Arial"/>
          <w:b/>
          <w:bCs/>
          <w:color w:val="484C51"/>
          <w:sz w:val="20"/>
          <w:szCs w:val="20"/>
          <w:u w:val="single"/>
          <w:lang w:eastAsia="ru-RU"/>
        </w:rPr>
        <w:t>Правило 3. Выберите удобную форму контроля пребывания ребенка в Сети: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- Установите на ваш компьютер необходимое программное обеспечение - решение родительского контроля, антивирус Касперского или </w:t>
      </w:r>
      <w:proofErr w:type="spell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Doctor</w:t>
      </w:r>
      <w:proofErr w:type="spell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</w:t>
      </w:r>
      <w:proofErr w:type="spellStart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Web</w:t>
      </w:r>
      <w:proofErr w:type="spellEnd"/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Если ваш ребенок - учащийся младших классов и остается часто дома один, ограничьте время его пребывания в Интернете.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просматривали ваш сын или дочь.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484C51"/>
          <w:sz w:val="20"/>
          <w:szCs w:val="20"/>
          <w:u w:val="single"/>
          <w:lang w:eastAsia="ru-RU"/>
        </w:rPr>
        <w:t>Правило 4. Регулярно повышайте уровень компьютерной грамотности, чтобы знать, как обеспечить безопасность детей: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- Используйте удобные возможности повышения уровня компьютерной и интернет-грамотности, например, посещение курсов, чтение специальной литературы, консультации с экспертами.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lastRenderedPageBreak/>
        <w:t>- Знакомьте всех членов вашей семьи с базовыми принципами безопасной работы на компьютере и в Интернете.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О чем говорит статистика?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Приводим основные выводы исследования, проведенного компанией "Билайн" среди интернет-пользователей в пяти крупнейших городах России: Москве, Санкт-Петербурге, Нижнем Новгороде, Екатеринбурге, Новосибирске. Интернет в жизни людей Абсолютное большинство респондентов (96%) выходят в Интернет каждый день и пользуются им в среднем около 5 часов. Интернет для активного пользователя - это в большей степени информационная база и электронная библиотека. Угрозы в Интернете Большинство (84%) респондентов сталкивались в Интернете с нежелательной информацией (например, экстремистского, порнографического, рекламного содержания) и с заражением компьютера вирусами. Что такое безопасный Интернет Большинство респондентов (88%) вкладывают в понятие "безопасный Интернет" защиту от вирусов, вредоносных программ, 70% - защиту от взлома личной информации, 54% - защиту от спама, и практически половина (45%) опрошенных понимает "безопасный Интернет" как защиту детей от нежелательной информации.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Средства самостоятельной защиты пользователей в Интернете 50% опрошенных предпочитают использовать базовые средства безопасности, и более половины (55%) опрошенных считают, что обеспечивать безопасность в Интернете самостоятельно довольно сложно. Лишь 4% респондентов решают проблемы по мере поступления. В качестве основного средства обеспечения своей безопасности большинство опрошенных (93%) отмечают антивирусные программы.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Что такое Интернет-грамотность, кому и как надо ее повышать?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Наряду с тем, что большинство (89%) опрошенных понимают интернет-грамотность как умение осуществить поиск информации и пользоваться важнейшими сетевыми ресурсами, 70% считают интернет-грамотностью также осведомленность об угрозах безопасности в Интернете. 75% опрошенных считают, что интернет-грамотность важная для любого современного человека и в особенности для детей. Интересно, что в среднем респонденты с детьми 8-16 лет оценивают уровень своей интернет-грамотности выше, чем уровень грамотности своего ребенка. 60% опрошенных родителей с детьми 8-16 лет заинтересованы в повышении уровня интернет-грамотности собственных детей. Около половины считают, что это в первую очередь задача школы или родителей.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Горячие телефоны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 России действует бесплатная всероссийская служба телефонного и онлайн консультирования для детей и взрослых по проблемам безопасного использования интернета и мобильной связи: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Линия помощи "Дети онлайн" (8-800-25-000-15)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Центр безопасного интернета 8-800-200-24-00</w:t>
      </w:r>
    </w:p>
    <w:p w:rsidR="00586EBE" w:rsidRPr="00586EBE" w:rsidRDefault="00586EBE" w:rsidP="00586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cdcac8" stroked="f"/>
        </w:pic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Информация для родителей о возможностях по организации родительского контроля за доступом к информационно-телекоммуникационной сети «Интернет» -</w:t>
      </w:r>
      <w:proofErr w:type="spellStart"/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fldChar w:fldCharType="begin"/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instrText xml:space="preserve"> HYPERLINK "http://www.ixbt.com/soft/parentalcontrol.shtml" \l "1" </w:instrText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fldChar w:fldCharType="separate"/>
      </w:r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>Crawler</w:t>
      </w:r>
      <w:proofErr w:type="spellEnd"/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 xml:space="preserve"> </w:t>
      </w:r>
      <w:proofErr w:type="spellStart"/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>Parental</w:t>
      </w:r>
      <w:proofErr w:type="spellEnd"/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 xml:space="preserve"> </w:t>
      </w:r>
      <w:proofErr w:type="spellStart"/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>Control</w:t>
      </w:r>
      <w:proofErr w:type="spellEnd"/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 xml:space="preserve"> 1.1</w:t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fldChar w:fldCharType="end"/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; </w:t>
      </w:r>
      <w:proofErr w:type="spellStart"/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fldChar w:fldCharType="begin"/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instrText xml:space="preserve"> HYPERLINK "http://www.ixbt.com/soft/parentalcontrol.shtml" \l "2" </w:instrText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fldChar w:fldCharType="separate"/>
      </w:r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>KidsControl</w:t>
      </w:r>
      <w:proofErr w:type="spellEnd"/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 xml:space="preserve"> 2.02</w:t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fldChar w:fldCharType="end"/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; </w:t>
      </w:r>
      <w:proofErr w:type="spellStart"/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fldChar w:fldCharType="begin"/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instrText xml:space="preserve"> HYPERLINK "http://www.ixbt.com/soft/parentalcontrol.shtml" \l "3" </w:instrText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fldChar w:fldCharType="separate"/>
      </w:r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>ParentalControl</w:t>
      </w:r>
      <w:proofErr w:type="spellEnd"/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 xml:space="preserve"> </w:t>
      </w:r>
      <w:proofErr w:type="spellStart"/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>Bar</w:t>
      </w:r>
      <w:proofErr w:type="spellEnd"/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 xml:space="preserve"> 5.22</w:t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fldChar w:fldCharType="end"/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; </w:t>
      </w:r>
      <w:proofErr w:type="spellStart"/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fldChar w:fldCharType="begin"/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instrText xml:space="preserve"> HYPERLINK "http://www.ixbt.com/soft/parentalcontrol.shtml" \l "4" </w:instrText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fldChar w:fldCharType="separate"/>
      </w:r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>Spector</w:t>
      </w:r>
      <w:proofErr w:type="spellEnd"/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 xml:space="preserve"> </w:t>
      </w:r>
      <w:proofErr w:type="spellStart"/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>Pro</w:t>
      </w:r>
      <w:proofErr w:type="spellEnd"/>
      <w:r w:rsidRPr="00586EBE">
        <w:rPr>
          <w:rFonts w:ascii="Arial" w:eastAsia="Times New Roman" w:hAnsi="Arial" w:cs="Arial"/>
          <w:b/>
          <w:bCs/>
          <w:color w:val="856D53"/>
          <w:sz w:val="20"/>
          <w:szCs w:val="20"/>
          <w:lang w:eastAsia="ru-RU"/>
        </w:rPr>
        <w:t xml:space="preserve"> 6.0</w:t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fldChar w:fldCharType="end"/>
      </w:r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;</w:t>
      </w:r>
      <w:hyperlink r:id="rId4" w:anchor="5" w:history="1">
        <w:r w:rsidRPr="00586EBE">
          <w:rPr>
            <w:rFonts w:ascii="Arial" w:eastAsia="Times New Roman" w:hAnsi="Arial" w:cs="Arial"/>
            <w:b/>
            <w:bCs/>
            <w:color w:val="856D53"/>
            <w:sz w:val="20"/>
            <w:szCs w:val="20"/>
            <w:lang w:eastAsia="ru-RU"/>
          </w:rPr>
          <w:t>КиберМама</w:t>
        </w:r>
      </w:hyperlink>
      <w:r w:rsidRPr="00586EB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.</w:t>
      </w:r>
    </w:p>
    <w:p w:rsidR="00586EBE" w:rsidRPr="00586EBE" w:rsidRDefault="00586EBE" w:rsidP="00586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proofErr w:type="gramStart"/>
      <w:r w:rsidRPr="00586EBE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Лучшие  ресурсы</w:t>
      </w:r>
      <w:proofErr w:type="gramEnd"/>
      <w:r w:rsidRPr="00586EBE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  для детей и родителей-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7"/>
        <w:gridCol w:w="2238"/>
      </w:tblGrid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http://www.internet-kontrol.ru/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Детские поисковики / Настройка системы контекстной фильтрации "Родительский контроль" в различных версиях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Статьи о детях, компьютерах и Интернете / Новости мира Интернета / Что необходимо знать родителям, оставляя детей наедине с мировой </w:t>
            </w: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паутиной / Способы борьбы с вредной информацией в разных странах и мн.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Центр безопасности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Norton</w:t>
            </w:r>
            <w:proofErr w:type="spellEnd"/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http://www.symantec.com/ru/ru/norton/clubsymantec/library/article.jsp?aid=cs_teach_kids</w:t>
              </w:r>
            </w:hyperlink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http://ru.norton.com/security-center/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Club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Symantec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источник сведений о безопасности в Интернете / Статья для родителей «Расскажите детям о безопасности в Интернете» / Информация о средствах родительского контроля.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Cybercrime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Index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бесплатный общедоступный инструмент, измеряющий и показывающий мировой уровень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киберпреступности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реальном времени.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 служба дает советы, как уберечь себя при работе в Интернете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ГОСУДАРСТВЕННАЯ БИБЛИОТЕКА 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http://rgdb.ru/pravila-biblioteki/pravila-bezopasnogo-interneta</w:t>
              </w:r>
            </w:hyperlink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 для детей и родителей / Правила безопасного интернета / Обзор программных продуктов для безопасного Интернета / Как защититься от Интернет-угроз / Ссылки на электронные ресурсы, информирующие об опасностях и защите в сети интернет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Справочник по детской безопасности в интернете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http://www.google.ru/goodtoknow/familysafety/resources/</w:t>
              </w:r>
            </w:hyperlink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Защита настроек безопасного поиска / Инструменты безопасности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Google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Полезные ресурсы / Как включить безопасный поиск на компьютере / Управление доступом к контенту и настройками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конфиденициальности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Видеосоветы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родителей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Безопасность детей в Интернете/ Российский офис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Microsoft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глобальных инициатив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Microsoft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tgtFrame="_blank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http://www.ifap.ru/library/book099.pdf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«Безопасность детей в Интернете» / компания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Microsoft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Информация для родителей: памятки, советы, рекомендации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 безопасности / Сайт предназначен для детей, юношества, взрослых.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http://azbez.com/safety/internet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Линия помощи / Консультации по вопросам интернет-угроз / 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"http://azbez.com/node/1741" </w:instrText>
            </w: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586EBE">
              <w:rPr>
                <w:rFonts w:ascii="Times New Roman" w:eastAsia="Times New Roman" w:hAnsi="Times New Roman" w:cs="Times New Roman"/>
                <w:b/>
                <w:bCs/>
                <w:color w:val="856D53"/>
                <w:sz w:val="20"/>
                <w:szCs w:val="20"/>
                <w:lang w:eastAsia="ru-RU"/>
              </w:rPr>
              <w:t>Флеш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b/>
                <w:bCs/>
                <w:color w:val="856D53"/>
                <w:sz w:val="20"/>
                <w:szCs w:val="20"/>
                <w:lang w:eastAsia="ru-RU"/>
              </w:rPr>
              <w:t xml:space="preserve">-игра «Необычайные </w:t>
            </w:r>
            <w:r w:rsidRPr="00586EBE">
              <w:rPr>
                <w:rFonts w:ascii="Times New Roman" w:eastAsia="Times New Roman" w:hAnsi="Times New Roman" w:cs="Times New Roman"/>
                <w:b/>
                <w:bCs/>
                <w:color w:val="856D53"/>
                <w:sz w:val="20"/>
                <w:szCs w:val="20"/>
                <w:lang w:eastAsia="ru-RU"/>
              </w:rPr>
              <w:lastRenderedPageBreak/>
              <w:t>приключения в Интернете»</w:t>
            </w: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 </w:t>
            </w:r>
            <w:hyperlink r:id="rId12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Видеоролик "Мошенничество в социальных сетях: В Контакте"</w:t>
              </w:r>
            </w:hyperlink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 </w:t>
            </w:r>
            <w:hyperlink r:id="rId13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Как защитить компьютер от вредоносного кода и хакерских атак</w:t>
              </w:r>
            </w:hyperlink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Nachalka.com / Сайт предназначен для учителей, родителей, детей, имеющих отношение к начальной школе.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http://www.nachalka.com/bezopasnost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«Безопасность детей в Интернете».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Советы учителям и родителям / Мастерская / Игровая / Библиотека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РОССИИ </w:t>
            </w:r>
            <w:proofErr w:type="gram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он-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лайн</w:t>
            </w:r>
            <w:proofErr w:type="spellEnd"/>
            <w:proofErr w:type="gram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«Премия Рунета 2011»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http://detionline.com/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Ресурсы для детей и родителей и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мн.др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</w:t>
            </w:r>
            <w:proofErr w:type="gram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он-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лайн</w:t>
            </w:r>
            <w:proofErr w:type="spellEnd"/>
            <w:proofErr w:type="gram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/Линия помощи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http://detionline.com/helpline/about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Бесплатная всероссийская служба телефонного и </w:t>
            </w:r>
            <w:proofErr w:type="gram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он-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лайн</w:t>
            </w:r>
            <w:proofErr w:type="spellEnd"/>
            <w:proofErr w:type="gram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консультирования для детей и взрослых по проблемам безопасного использования интернета и мобильной связи. </w:t>
            </w: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Он-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лайн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консультации психологов факультета психологии МГУ имени М.В. Ломоносова и Фонда Развития Интернет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РАЗВИТИЯ ИНТЕРНЕТ </w:t>
            </w:r>
            <w:hyperlink r:id="rId17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http://www.fid.su/</w:t>
              </w:r>
            </w:hyperlink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проектах, конкурсах, конференциях и др. по компьютерной безопасности и безопасности сети Интернет.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ЛИГА БЕЗОПАСНОГО ИНТЕРНЕТА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http://www.ligainternet.ru/inform-about-illegal-content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Горячая линия по приёму сообщений о противоправном контенте в сети Интернет.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оставить на портале свое сообщение о противоправном интернет-контенте анонимно. </w:t>
            </w: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Управление настройками РОДИТЕЛЬСКОГО КОНТРОЛЯ/Возможность получения консультации психолога пострадавшим детям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 ИНТЕРНЕТЕ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http://detionline.com/mts/about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Образовательно-выставочный проект / Комплекс образовательных мероприятий, </w:t>
            </w: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объединяющий в себе интерактивные выставки и серию обучающих уроков для младших школьников / Брошюры по безопасному поведению в интернете и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мн.др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ИНТЕРНЕТ-ЦЕНЗОР </w:t>
            </w:r>
            <w:hyperlink r:id="rId20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http://icensor.ru/soft/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Интернет-фильтр, предназначенный для блокировки потенциально опасных для здоровья и психики подростка сайтов / </w:t>
            </w:r>
            <w:proofErr w:type="gram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основе работы программы лежит технология "белых списков", гарантирующая 100% защиту от опасных и нежелательных материалов.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OS.zone.net / Компьютерный информационный портал</w:t>
            </w:r>
            <w:hyperlink r:id="rId21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http://www.oszone.net/6213/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для родителей «Обеспечение безопасности детей при работе в Интернет».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программе «Родительский контроль»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Рекомендательный 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web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-список сайтов для детей и юношества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сайта</w:t>
            </w:r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Функциональные возможности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«Прогулка через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ИнтерНетЛес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http://www.wildwebwoods.org/popup.php?lang=ru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Познавательная </w:t>
            </w:r>
            <w:proofErr w:type="gram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он-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лайн</w:t>
            </w:r>
            <w:proofErr w:type="spellEnd"/>
            <w:proofErr w:type="gram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 для детей разного возраста по безопасному поведению в сети интернет.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ГОГУЛЬ - Детский интернет-браузер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http://www.gogul.tv/about/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Запрет доступа детей к нежелательным сайтам / Ограничение доступа по времени и дням недели / Тысячи сайтов, специально подобранных для детей / Детальный отчёт о навигации ребёнка в Интернете и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мн.др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ПОЗНАЙКА/Poznaika.com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24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http://poznaika.com/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для детей и их родителей / Все о развитии ребенка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ТЕРРИТОРИЯ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http://cterra.com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Сказки народов мира /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Аудиосказки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Стихи / Коллекция мультфильмов </w:t>
            </w: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/ Конкурсы / Раскраски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Дети </w:t>
            </w:r>
            <w:proofErr w:type="gram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Он-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лайн</w:t>
            </w:r>
            <w:proofErr w:type="spellEnd"/>
            <w:proofErr w:type="gram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/Детский развлекательный портал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http://www.detionline.org/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и развивающие задания на внимание / Безопасные </w:t>
            </w:r>
            <w:proofErr w:type="gram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он-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лайн</w:t>
            </w:r>
            <w:proofErr w:type="spellEnd"/>
            <w:proofErr w:type="gram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игры / Распечатай и играй /Раскраски/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Пазлы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Спас-ЭКСТРИМ. Портал детской безопасности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http://www.spas-extreme.ru/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 сервисы / Детская мультимедийная энциклопедия / Игры / Конкурсы / Рекомендации родителям / Анонсы / Экстренные телефоны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KUINTURA.ru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http://kids.quintura.ru/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Рекомендательные ресурсы / Культура / Музыка / Литература/ Наука / Спорт и отдых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ВСЕМ, КТО УЧИТСЯ </w:t>
            </w:r>
            <w:hyperlink r:id="rId29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http://www.alleng.ru/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Тематические ссылки на различные учебные сайты по всем предметам школьной программы. Ссылки на сайты с учебными материалами и тематические библиотеки, различные учебные пособия.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материалы / книги, учебники, пособия, справочники, размещенные на самом сайте и т.п.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Экзаменационные билеты (вопросы) и ответы к ним по всем предметам школьной программы и материалы для подготовки к ЕГЭ.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 английского языка, правила чтения и произношения и др. Параллельные англо-русские тексты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PREDKOV.NET/Сайт для подростков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http://predkov.net/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Поиск друзей / Блоги /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Микроблоги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Форум / Проба пера / Учебное видео / Монтаж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МИРЧАР/ФАН-сайт для детей и подростков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http://play.mirchar.ru/bezopasnost-detey.html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Безопасные игры для мальчиков и девочек / Правила безопасного поведения в интернете для детей и родителей и мн.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Узнать больше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Журнал «ДЕТИ В ИНФОРМАЦИОННОМ </w:t>
            </w:r>
            <w:proofErr w:type="spellStart"/>
            <w:proofErr w:type="gram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ОБЩЕСТВЕ»</w:t>
            </w:r>
            <w:hyperlink r:id="rId32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</w:t>
              </w:r>
              <w:proofErr w:type="spellEnd"/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://detionline.com/</w:t>
              </w:r>
              <w:proofErr w:type="spellStart"/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journal</w:t>
              </w:r>
              <w:proofErr w:type="spellEnd"/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/</w:t>
              </w:r>
              <w:proofErr w:type="spellStart"/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numbers</w:t>
              </w:r>
              <w:proofErr w:type="spellEnd"/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/10</w:t>
              </w:r>
              <w:proofErr w:type="gramEnd"/>
            </w:hyperlink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http://www.fid.su/projects/journal/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издательский проект, осуществляемый с 2009 года Фондом Развития Интернет при научной поддержке факультета психологии МГУ имени М.В. Ломоносова и Федерального института развития образования Министерства образования и науки РФ.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«КомпьютерПресс»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http://www.compress.ru/article.aspx?id=19574&amp;iid=905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«Обеспечение безопасности детей при работе в Интернете»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Книжное Издательство «РОЗОВЫЙ ЖИРАФ»</w:t>
            </w: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  <w:hyperlink r:id="rId35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http://www.pgbooks.ru/</w:t>
              </w:r>
            </w:hyperlink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лучших детских книгах мира /Новинки / Встречи </w:t>
            </w:r>
            <w:proofErr w:type="gram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российскими и зарубежными писателям</w:t>
            </w:r>
            <w:proofErr w:type="gram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Акции / Мероприятия / Мастерская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Зооблог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Геоблог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Космоблог</w:t>
            </w:r>
            <w:proofErr w:type="spell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Карманный блог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Издательский дом «САМОКАТ» </w:t>
            </w:r>
            <w:hyperlink r:id="rId36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http://www.samokatbook.ru/ru/news/list</w:t>
              </w:r>
            </w:hyperlink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лучших детских книгах мира / Анонс мероприятий / Новости / Новинки и др.</w:t>
            </w:r>
          </w:p>
        </w:tc>
      </w:tr>
      <w:tr w:rsidR="00586EBE" w:rsidRPr="00586EBE" w:rsidTr="00586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газеты и журналы /KINDER.ru</w:t>
            </w:r>
          </w:p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" w:history="1"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http://www.kinder.ru/kinder.asp?razdel=3</w:t>
              </w:r>
              <w:proofErr w:type="gramStart"/>
              <w:r w:rsidRPr="00586EBE">
                <w:rPr>
                  <w:rFonts w:ascii="Times New Roman" w:eastAsia="Times New Roman" w:hAnsi="Times New Roman" w:cs="Times New Roman"/>
                  <w:b/>
                  <w:bCs/>
                  <w:color w:val="856D53"/>
                  <w:sz w:val="20"/>
                  <w:szCs w:val="20"/>
                  <w:lang w:eastAsia="ru-RU"/>
                </w:rPr>
                <w:t>&amp;</w:t>
              </w:r>
            </w:hyperlink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;podrazd</w:t>
            </w:r>
            <w:proofErr w:type="gramEnd"/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=26</w:t>
            </w:r>
          </w:p>
        </w:tc>
        <w:tc>
          <w:tcPr>
            <w:tcW w:w="0" w:type="auto"/>
            <w:vAlign w:val="center"/>
            <w:hideMark/>
          </w:tcPr>
          <w:p w:rsidR="00586EBE" w:rsidRPr="00586EBE" w:rsidRDefault="00586EBE" w:rsidP="00586E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Каталог детских ресурсов</w:t>
            </w:r>
          </w:p>
        </w:tc>
      </w:tr>
    </w:tbl>
    <w:p w:rsidR="00654D27" w:rsidRDefault="00586EBE"/>
    <w:sectPr w:rsidR="0065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BE"/>
    <w:rsid w:val="00331A62"/>
    <w:rsid w:val="00586EBE"/>
    <w:rsid w:val="0066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422B6-D57F-4D23-88EE-52CA0371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gdb.ru/pravila-biblioteki/pravila-bezopasnogo-interneta" TargetMode="External"/><Relationship Id="rId13" Type="http://schemas.openxmlformats.org/officeDocument/2006/relationships/hyperlink" Target="http://azbez.com/node/1104" TargetMode="External"/><Relationship Id="rId18" Type="http://schemas.openxmlformats.org/officeDocument/2006/relationships/hyperlink" Target="http://www.ligainternet.ru/inform-about-illegal-content" TargetMode="External"/><Relationship Id="rId26" Type="http://schemas.openxmlformats.org/officeDocument/2006/relationships/hyperlink" Target="http://www.detionline.org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oszone.net/6213/" TargetMode="External"/><Relationship Id="rId34" Type="http://schemas.openxmlformats.org/officeDocument/2006/relationships/hyperlink" Target="http://www.compress.ru/article.aspx?id=19574&amp;iid=905" TargetMode="External"/><Relationship Id="rId7" Type="http://schemas.openxmlformats.org/officeDocument/2006/relationships/hyperlink" Target="http://ru.norton.com/security-center/" TargetMode="External"/><Relationship Id="rId12" Type="http://schemas.openxmlformats.org/officeDocument/2006/relationships/hyperlink" Target="http://azbez.com/node/2023" TargetMode="External"/><Relationship Id="rId17" Type="http://schemas.openxmlformats.org/officeDocument/2006/relationships/hyperlink" Target="http://www.fid.su/" TargetMode="External"/><Relationship Id="rId25" Type="http://schemas.openxmlformats.org/officeDocument/2006/relationships/hyperlink" Target="http://cterra.com/" TargetMode="External"/><Relationship Id="rId33" Type="http://schemas.openxmlformats.org/officeDocument/2006/relationships/hyperlink" Target="http://www.fid.su/projects/journal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etionline.com/helpline/about" TargetMode="External"/><Relationship Id="rId20" Type="http://schemas.openxmlformats.org/officeDocument/2006/relationships/hyperlink" Target="http://icensor.ru/soft/" TargetMode="External"/><Relationship Id="rId29" Type="http://schemas.openxmlformats.org/officeDocument/2006/relationships/hyperlink" Target="http://www.alleng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ymantec.com/ru/ru/norton/clubsymantec/library/article.jsp?aid=cs_teach_kids" TargetMode="External"/><Relationship Id="rId11" Type="http://schemas.openxmlformats.org/officeDocument/2006/relationships/hyperlink" Target="http://azbez.com/safety/internet" TargetMode="External"/><Relationship Id="rId24" Type="http://schemas.openxmlformats.org/officeDocument/2006/relationships/hyperlink" Target="http://poznaika.com/" TargetMode="External"/><Relationship Id="rId32" Type="http://schemas.openxmlformats.org/officeDocument/2006/relationships/hyperlink" Target="http://detionline.com/journal/numbers/10" TargetMode="External"/><Relationship Id="rId37" Type="http://schemas.openxmlformats.org/officeDocument/2006/relationships/hyperlink" Target="http://www.kinder.ru/kinder.asp?razdel=3&amp;" TargetMode="External"/><Relationship Id="rId5" Type="http://schemas.openxmlformats.org/officeDocument/2006/relationships/hyperlink" Target="http://www.internet-kontrol.ru/" TargetMode="External"/><Relationship Id="rId15" Type="http://schemas.openxmlformats.org/officeDocument/2006/relationships/hyperlink" Target="http://detionline.com/" TargetMode="External"/><Relationship Id="rId23" Type="http://schemas.openxmlformats.org/officeDocument/2006/relationships/hyperlink" Target="http://www.gogul.tv/about/" TargetMode="External"/><Relationship Id="rId28" Type="http://schemas.openxmlformats.org/officeDocument/2006/relationships/hyperlink" Target="http://kids.quintura.ru/" TargetMode="External"/><Relationship Id="rId36" Type="http://schemas.openxmlformats.org/officeDocument/2006/relationships/hyperlink" Target="http://www.samokatbook.ru/ru/news/list" TargetMode="External"/><Relationship Id="rId10" Type="http://schemas.openxmlformats.org/officeDocument/2006/relationships/hyperlink" Target="http://www.ifap.ru/library/book099.pdf" TargetMode="External"/><Relationship Id="rId19" Type="http://schemas.openxmlformats.org/officeDocument/2006/relationships/hyperlink" Target="http://detionline.com/mts/about" TargetMode="External"/><Relationship Id="rId31" Type="http://schemas.openxmlformats.org/officeDocument/2006/relationships/hyperlink" Target="http://play.mirchar.ru/bezopasnost-detey.html" TargetMode="External"/><Relationship Id="rId4" Type="http://schemas.openxmlformats.org/officeDocument/2006/relationships/hyperlink" Target="http://www.ixbt.com/soft/parentalcontrol.shtml" TargetMode="External"/><Relationship Id="rId9" Type="http://schemas.openxmlformats.org/officeDocument/2006/relationships/hyperlink" Target="http://www.google.ru/goodtoknow/familysafety/resources/" TargetMode="External"/><Relationship Id="rId14" Type="http://schemas.openxmlformats.org/officeDocument/2006/relationships/hyperlink" Target="http://www.nachalka.com/bezopasnost" TargetMode="External"/><Relationship Id="rId22" Type="http://schemas.openxmlformats.org/officeDocument/2006/relationships/hyperlink" Target="http://www.wildwebwoods.org/popup.php?lang=ru" TargetMode="External"/><Relationship Id="rId27" Type="http://schemas.openxmlformats.org/officeDocument/2006/relationships/hyperlink" Target="http://www.spas-extreme.ru/" TargetMode="External"/><Relationship Id="rId30" Type="http://schemas.openxmlformats.org/officeDocument/2006/relationships/hyperlink" Target="http://predkov.net/" TargetMode="External"/><Relationship Id="rId35" Type="http://schemas.openxmlformats.org/officeDocument/2006/relationships/hyperlink" Target="http://www.pgboo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3842</Words>
  <Characters>21902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2017-05-04T11:07:00Z</dcterms:created>
  <dcterms:modified xsi:type="dcterms:W3CDTF">2017-05-04T11:08:00Z</dcterms:modified>
</cp:coreProperties>
</file>