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27"/>
        <w:tblW w:w="0" w:type="auto"/>
        <w:tblLook w:val="04A0" w:firstRow="1" w:lastRow="0" w:firstColumn="1" w:lastColumn="0" w:noHBand="0" w:noVBand="1"/>
      </w:tblPr>
      <w:tblGrid>
        <w:gridCol w:w="2122"/>
        <w:gridCol w:w="2057"/>
        <w:gridCol w:w="2054"/>
        <w:gridCol w:w="2057"/>
        <w:gridCol w:w="2056"/>
        <w:gridCol w:w="2057"/>
        <w:gridCol w:w="2059"/>
      </w:tblGrid>
      <w:tr w:rsidR="00205FEC" w:rsidTr="00AF541D">
        <w:trPr>
          <w:trHeight w:val="904"/>
        </w:trPr>
        <w:tc>
          <w:tcPr>
            <w:tcW w:w="2068" w:type="dxa"/>
          </w:tcPr>
          <w:p w:rsidR="00731F51" w:rsidRDefault="00731F51" w:rsidP="00731F51">
            <w:r>
              <w:t>ОО</w:t>
            </w:r>
          </w:p>
        </w:tc>
        <w:tc>
          <w:tcPr>
            <w:tcW w:w="2057" w:type="dxa"/>
          </w:tcPr>
          <w:p w:rsidR="00731F51" w:rsidRDefault="00731F51" w:rsidP="00731F51">
            <w:r>
              <w:t>Наименование мероприятия</w:t>
            </w:r>
          </w:p>
        </w:tc>
        <w:tc>
          <w:tcPr>
            <w:tcW w:w="2054" w:type="dxa"/>
          </w:tcPr>
          <w:p w:rsidR="00731F51" w:rsidRDefault="00731F51" w:rsidP="00731F51">
            <w:r>
              <w:t>Участие пресс службы</w:t>
            </w:r>
          </w:p>
        </w:tc>
        <w:tc>
          <w:tcPr>
            <w:tcW w:w="2057" w:type="dxa"/>
          </w:tcPr>
          <w:p w:rsidR="00731F51" w:rsidRDefault="00731F51" w:rsidP="00731F51">
            <w:r>
              <w:t>Участие представителей власти</w:t>
            </w:r>
          </w:p>
        </w:tc>
        <w:tc>
          <w:tcPr>
            <w:tcW w:w="2056" w:type="dxa"/>
          </w:tcPr>
          <w:p w:rsidR="00731F51" w:rsidRDefault="00731F51" w:rsidP="00731F51">
            <w:r>
              <w:t>контакты</w:t>
            </w:r>
          </w:p>
        </w:tc>
        <w:tc>
          <w:tcPr>
            <w:tcW w:w="2057" w:type="dxa"/>
          </w:tcPr>
          <w:p w:rsidR="00731F51" w:rsidRDefault="00731F51" w:rsidP="00731F51">
            <w:r>
              <w:t xml:space="preserve">Общее количество уч-ся, принимающих участие </w:t>
            </w:r>
          </w:p>
        </w:tc>
        <w:tc>
          <w:tcPr>
            <w:tcW w:w="2059" w:type="dxa"/>
          </w:tcPr>
          <w:p w:rsidR="00731F51" w:rsidRDefault="00731F51" w:rsidP="00731F51">
            <w:r>
              <w:t>фотоотчет</w:t>
            </w:r>
          </w:p>
        </w:tc>
      </w:tr>
      <w:tr w:rsidR="00205FEC" w:rsidTr="00AF541D">
        <w:trPr>
          <w:trHeight w:val="1196"/>
        </w:trPr>
        <w:tc>
          <w:tcPr>
            <w:tcW w:w="2068" w:type="dxa"/>
          </w:tcPr>
          <w:p w:rsidR="00731F51" w:rsidRDefault="00173F5B" w:rsidP="00731F51">
            <w:r>
              <w:t xml:space="preserve">МБОУ СОШ№1 </w:t>
            </w:r>
            <w:proofErr w:type="spellStart"/>
            <w:r>
              <w:t>им</w:t>
            </w:r>
            <w:r w:rsidR="00731F51">
              <w:t>.В.Громаковского</w:t>
            </w:r>
            <w:proofErr w:type="spellEnd"/>
          </w:p>
        </w:tc>
        <w:tc>
          <w:tcPr>
            <w:tcW w:w="2057" w:type="dxa"/>
          </w:tcPr>
          <w:p w:rsidR="00731F51" w:rsidRDefault="00173F5B" w:rsidP="00173F5B">
            <w:r>
              <w:t xml:space="preserve">1. </w:t>
            </w:r>
            <w:r w:rsidR="00731F51">
              <w:t>Урок</w:t>
            </w:r>
            <w:r>
              <w:t xml:space="preserve"> «</w:t>
            </w:r>
            <w:r w:rsidR="00731F51">
              <w:t>Безопасн</w:t>
            </w:r>
            <w:r>
              <w:t>ый интернет»</w:t>
            </w:r>
          </w:p>
        </w:tc>
        <w:tc>
          <w:tcPr>
            <w:tcW w:w="2054" w:type="dxa"/>
          </w:tcPr>
          <w:p w:rsidR="00731F51" w:rsidRDefault="00205FEC" w:rsidP="00731F51">
            <w:r>
              <w:t>-</w:t>
            </w:r>
          </w:p>
        </w:tc>
        <w:tc>
          <w:tcPr>
            <w:tcW w:w="2057" w:type="dxa"/>
          </w:tcPr>
          <w:p w:rsidR="00731F51" w:rsidRDefault="00205FEC" w:rsidP="00731F51">
            <w:r>
              <w:t>-</w:t>
            </w:r>
          </w:p>
        </w:tc>
        <w:tc>
          <w:tcPr>
            <w:tcW w:w="2056" w:type="dxa"/>
          </w:tcPr>
          <w:p w:rsidR="00731F51" w:rsidRDefault="00173F5B" w:rsidP="00731F51">
            <w:r>
              <w:t>89034241409</w:t>
            </w:r>
          </w:p>
        </w:tc>
        <w:tc>
          <w:tcPr>
            <w:tcW w:w="2057" w:type="dxa"/>
          </w:tcPr>
          <w:p w:rsidR="00731F51" w:rsidRDefault="00173F5B" w:rsidP="00731F51">
            <w:r>
              <w:t>5</w:t>
            </w:r>
            <w:r w:rsidR="00731F51">
              <w:t>5</w:t>
            </w:r>
            <w:r>
              <w:t xml:space="preserve">  (5-11кл)</w:t>
            </w:r>
          </w:p>
        </w:tc>
        <w:tc>
          <w:tcPr>
            <w:tcW w:w="2059" w:type="dxa"/>
          </w:tcPr>
          <w:p w:rsidR="00731F51" w:rsidRDefault="00205FEC" w:rsidP="00731F51">
            <w:r>
              <w:rPr>
                <w:noProof/>
                <w:lang w:eastAsia="ru-RU"/>
              </w:rPr>
              <w:drawing>
                <wp:inline distT="0" distB="0" distL="0" distR="0" wp14:anchorId="2EF2948E" wp14:editId="2B39C80E">
                  <wp:extent cx="914805" cy="704850"/>
                  <wp:effectExtent l="0" t="0" r="0" b="0"/>
                  <wp:docPr id="3" name="Рисунок 3" descr="C:\Users\1\Desktop\фото школы\IMG_3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школы\IMG_3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7698" cy="70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FEC" w:rsidTr="00AF541D">
        <w:trPr>
          <w:trHeight w:val="1362"/>
        </w:trPr>
        <w:tc>
          <w:tcPr>
            <w:tcW w:w="2068" w:type="dxa"/>
          </w:tcPr>
          <w:p w:rsidR="00173F5B" w:rsidRDefault="00173F5B" w:rsidP="00731F51"/>
        </w:tc>
        <w:tc>
          <w:tcPr>
            <w:tcW w:w="2057" w:type="dxa"/>
          </w:tcPr>
          <w:p w:rsidR="00173F5B" w:rsidRDefault="00173F5B" w:rsidP="00173F5B">
            <w:r>
              <w:t>2. Викторина  «Безопасность в сети интернет»</w:t>
            </w:r>
          </w:p>
          <w:p w:rsidR="00173F5B" w:rsidRDefault="00173F5B" w:rsidP="00173F5B"/>
          <w:p w:rsidR="00173F5B" w:rsidRDefault="00173F5B" w:rsidP="00173F5B"/>
        </w:tc>
        <w:tc>
          <w:tcPr>
            <w:tcW w:w="2054" w:type="dxa"/>
          </w:tcPr>
          <w:p w:rsidR="00173F5B" w:rsidRDefault="00205FEC" w:rsidP="00731F51">
            <w:r>
              <w:t>-</w:t>
            </w:r>
          </w:p>
        </w:tc>
        <w:tc>
          <w:tcPr>
            <w:tcW w:w="2057" w:type="dxa"/>
          </w:tcPr>
          <w:p w:rsidR="00173F5B" w:rsidRDefault="00205FEC" w:rsidP="00731F51">
            <w:r>
              <w:t>-</w:t>
            </w:r>
          </w:p>
        </w:tc>
        <w:tc>
          <w:tcPr>
            <w:tcW w:w="2056" w:type="dxa"/>
          </w:tcPr>
          <w:p w:rsidR="00173F5B" w:rsidRDefault="00173F5B" w:rsidP="00731F51"/>
        </w:tc>
        <w:tc>
          <w:tcPr>
            <w:tcW w:w="2057" w:type="dxa"/>
          </w:tcPr>
          <w:p w:rsidR="00173F5B" w:rsidRDefault="00173F5B" w:rsidP="00173F5B">
            <w:r>
              <w:t>30 (9-11кл)</w:t>
            </w:r>
          </w:p>
        </w:tc>
        <w:tc>
          <w:tcPr>
            <w:tcW w:w="2059" w:type="dxa"/>
          </w:tcPr>
          <w:p w:rsidR="00173F5B" w:rsidRDefault="00173F5B" w:rsidP="00731F51">
            <w:r>
              <w:rPr>
                <w:noProof/>
                <w:lang w:eastAsia="ru-RU"/>
              </w:rPr>
              <w:drawing>
                <wp:inline distT="0" distB="0" distL="0" distR="0" wp14:anchorId="604A663A" wp14:editId="2140B2B0">
                  <wp:extent cx="1162050" cy="800099"/>
                  <wp:effectExtent l="0" t="0" r="0" b="635"/>
                  <wp:docPr id="1" name="Рисунок 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827" cy="80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FEC" w:rsidTr="00872142">
        <w:trPr>
          <w:trHeight w:val="2527"/>
        </w:trPr>
        <w:tc>
          <w:tcPr>
            <w:tcW w:w="2068" w:type="dxa"/>
          </w:tcPr>
          <w:p w:rsidR="00173F5B" w:rsidRDefault="00173F5B" w:rsidP="00731F51"/>
        </w:tc>
        <w:tc>
          <w:tcPr>
            <w:tcW w:w="2057" w:type="dxa"/>
          </w:tcPr>
          <w:p w:rsidR="00173F5B" w:rsidRDefault="00173F5B" w:rsidP="00173F5B">
            <w:r>
              <w:t>3. Интерактивная игра «Безопасность школьников в сети Интернет»</w:t>
            </w:r>
          </w:p>
          <w:p w:rsidR="00205FEC" w:rsidRDefault="00205FEC" w:rsidP="00173F5B"/>
          <w:p w:rsidR="00205FEC" w:rsidRDefault="00205FEC" w:rsidP="00173F5B"/>
        </w:tc>
        <w:tc>
          <w:tcPr>
            <w:tcW w:w="2054" w:type="dxa"/>
          </w:tcPr>
          <w:p w:rsidR="00173F5B" w:rsidRDefault="00205FEC" w:rsidP="00731F51">
            <w:r>
              <w:t>-</w:t>
            </w:r>
          </w:p>
        </w:tc>
        <w:tc>
          <w:tcPr>
            <w:tcW w:w="2057" w:type="dxa"/>
          </w:tcPr>
          <w:p w:rsidR="00173F5B" w:rsidRDefault="00205FEC" w:rsidP="00731F51">
            <w:r>
              <w:t>-</w:t>
            </w:r>
          </w:p>
        </w:tc>
        <w:tc>
          <w:tcPr>
            <w:tcW w:w="2056" w:type="dxa"/>
          </w:tcPr>
          <w:p w:rsidR="00173F5B" w:rsidRDefault="00173F5B" w:rsidP="00731F51"/>
        </w:tc>
        <w:tc>
          <w:tcPr>
            <w:tcW w:w="2057" w:type="dxa"/>
          </w:tcPr>
          <w:p w:rsidR="00173F5B" w:rsidRDefault="00173F5B" w:rsidP="00173F5B">
            <w:r>
              <w:t>25  (7-8кл)</w:t>
            </w:r>
          </w:p>
        </w:tc>
        <w:tc>
          <w:tcPr>
            <w:tcW w:w="2059" w:type="dxa"/>
          </w:tcPr>
          <w:p w:rsidR="00173F5B" w:rsidRDefault="00205FEC" w:rsidP="00731F51">
            <w:r>
              <w:rPr>
                <w:noProof/>
                <w:lang w:eastAsia="ru-RU"/>
              </w:rPr>
              <w:drawing>
                <wp:inline distT="0" distB="0" distL="0" distR="0" wp14:anchorId="368667E5" wp14:editId="5D4C8B64">
                  <wp:extent cx="1163955" cy="847725"/>
                  <wp:effectExtent l="0" t="0" r="0" b="9525"/>
                  <wp:docPr id="2" name="Рисунок 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188" cy="855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EC" w:rsidRDefault="00205FEC" w:rsidP="00731F51"/>
          <w:p w:rsidR="00205FEC" w:rsidRDefault="00205FEC" w:rsidP="00731F51"/>
          <w:p w:rsidR="00205FEC" w:rsidRDefault="00205FEC" w:rsidP="00731F51">
            <w:r>
              <w:rPr>
                <w:noProof/>
                <w:lang w:eastAsia="ru-RU"/>
              </w:rPr>
              <w:drawing>
                <wp:inline distT="0" distB="0" distL="0" distR="0" wp14:anchorId="5C8C54F1" wp14:editId="0EA384AF">
                  <wp:extent cx="1162050" cy="638175"/>
                  <wp:effectExtent l="0" t="0" r="0" b="9525"/>
                  <wp:docPr id="4" name="Рисунок 4" descr="C:\Users\1\Desktop\фото школы\Новая папка\GASH0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школы\Новая папка\GASH0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03" cy="63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EC" w:rsidRDefault="00205FEC" w:rsidP="00731F51"/>
          <w:p w:rsidR="00205FEC" w:rsidRDefault="00205FEC" w:rsidP="00731F51"/>
          <w:p w:rsidR="00205FEC" w:rsidRDefault="00205FEC" w:rsidP="00731F51"/>
        </w:tc>
      </w:tr>
    </w:tbl>
    <w:p w:rsidR="009268EA" w:rsidRDefault="00173F5B">
      <w:pPr>
        <w:rPr>
          <w:b/>
          <w:sz w:val="32"/>
          <w:szCs w:val="32"/>
        </w:rPr>
      </w:pPr>
      <w:r w:rsidRPr="00173F5B">
        <w:rPr>
          <w:b/>
          <w:sz w:val="32"/>
          <w:szCs w:val="32"/>
        </w:rPr>
        <w:t xml:space="preserve">                    </w:t>
      </w:r>
      <w:r w:rsidR="00731F51" w:rsidRPr="00173F5B">
        <w:rPr>
          <w:b/>
          <w:sz w:val="32"/>
          <w:szCs w:val="32"/>
        </w:rPr>
        <w:t>Отчет о проведении мероприятий по</w:t>
      </w:r>
      <w:r w:rsidRPr="00173F5B">
        <w:rPr>
          <w:b/>
          <w:sz w:val="32"/>
          <w:szCs w:val="32"/>
        </w:rPr>
        <w:t xml:space="preserve"> МБОУ СОШ№1   </w:t>
      </w:r>
      <w:r w:rsidR="00731F51" w:rsidRPr="00173F5B">
        <w:rPr>
          <w:b/>
          <w:sz w:val="32"/>
          <w:szCs w:val="32"/>
        </w:rPr>
        <w:t xml:space="preserve"> </w:t>
      </w:r>
      <w:r w:rsidRPr="00173F5B">
        <w:rPr>
          <w:b/>
          <w:sz w:val="32"/>
          <w:szCs w:val="32"/>
        </w:rPr>
        <w:t>«Безопасный интернет в школе»</w:t>
      </w:r>
    </w:p>
    <w:p w:rsidR="00AF541D" w:rsidRPr="006D12F2" w:rsidRDefault="00AF541D" w:rsidP="00AF541D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 xml:space="preserve">          </w:t>
      </w:r>
      <w:r w:rsidR="00872142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 xml:space="preserve">               </w:t>
      </w:r>
      <w:r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 xml:space="preserve">  Отчет о проделанной работе на тему:</w:t>
      </w:r>
      <w:r w:rsidRPr="006D12F2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 xml:space="preserve"> «Безопасность в Интернете»</w:t>
      </w:r>
    </w:p>
    <w:p w:rsidR="00AF541D" w:rsidRPr="006D12F2" w:rsidRDefault="00AF541D" w:rsidP="00AF541D">
      <w:pPr>
        <w:shd w:val="clear" w:color="auto" w:fill="FFFFFF"/>
        <w:spacing w:after="225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1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2019 года в школе  прошел очередной «Урок цифры» по теме «Безопасность в Интернете».</w:t>
      </w:r>
    </w:p>
    <w:p w:rsidR="00AF541D" w:rsidRPr="006D12F2" w:rsidRDefault="00AF541D" w:rsidP="00AF541D">
      <w:pPr>
        <w:shd w:val="clear" w:color="auto" w:fill="FFFFFF"/>
        <w:spacing w:after="225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мероприятий:</w:t>
      </w:r>
    </w:p>
    <w:p w:rsidR="00AF541D" w:rsidRPr="0058770B" w:rsidRDefault="00AF541D" w:rsidP="00AF5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просмотрены видеоро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лики «Безопасность в Интернете»</w:t>
      </w:r>
    </w:p>
    <w:p w:rsidR="00AF541D" w:rsidRPr="006D12F2" w:rsidRDefault="00AF541D" w:rsidP="00AF5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«Безопасность в сети Интернет»</w:t>
      </w:r>
    </w:p>
    <w:p w:rsidR="00AF541D" w:rsidRPr="006D12F2" w:rsidRDefault="00AF541D" w:rsidP="00AF5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игра «Безопасность школьников в сети Интернет</w:t>
      </w:r>
    </w:p>
    <w:p w:rsidR="00AF541D" w:rsidRPr="006D12F2" w:rsidRDefault="00AF541D" w:rsidP="00AF54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тренажером на компьютере.</w:t>
      </w:r>
    </w:p>
    <w:p w:rsidR="00AF541D" w:rsidRPr="006D12F2" w:rsidRDefault="00AF541D" w:rsidP="00AF541D">
      <w:pPr>
        <w:shd w:val="clear" w:color="auto" w:fill="FFFFFF"/>
        <w:spacing w:after="225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уроке цифры приняли обучающиеся 5 – 11 классов в количестве 1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AF541D" w:rsidRPr="006D12F2" w:rsidRDefault="00AF541D" w:rsidP="00AF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1D" w:rsidRPr="006D12F2" w:rsidRDefault="00AF541D" w:rsidP="00AF541D">
      <w:pPr>
        <w:shd w:val="clear" w:color="auto" w:fill="FFFFFF"/>
        <w:spacing w:after="30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цифры</w:t>
      </w:r>
    </w:p>
    <w:p w:rsidR="00AF541D" w:rsidRPr="0058770B" w:rsidRDefault="00AF541D" w:rsidP="00AF541D">
      <w:pPr>
        <w:shd w:val="clear" w:color="auto" w:fill="FFFFFF"/>
        <w:spacing w:after="225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школьники узнали про </w:t>
      </w:r>
      <w:proofErr w:type="spellStart"/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какими опасностями можно столкнуться в интернете, а </w:t>
      </w:r>
      <w:proofErr w:type="gramStart"/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6D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могут быть последствия и почему не стоит самому принимать участие в травле в интернете!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оказалось,  это не только очень увлекательный и познавательный проект, но и жизненный. Ведь сегодня представить нашу жизнь без интернета сложно, настолько прочно он вошел в нашу жизнь.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 сожалению, как и весь реальный мир, сеть тоже может быть опасна.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полно мошенников, троллей и преступников. И основная цель урока по безопасности в интернете – объяснить школьникам, с какими угрозами они могут столкнуться в сети, какими могут быть их последствия, а также обучить навыкам безопасного поведения в интернете.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при этом сделан на поведении в социальных сетях и онлайн-общении с друзьями, поскольку  именно эта активность привлекает детей в интернете в первую очередь.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прошёл необычно - ребята получи</w:t>
      </w: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новые знания в формате обучающей игры.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задании ученики принимали решение, которое помогало им избежать онлайн-опасностей.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ребята делали  неверный выбор, им предлагалось просмотреть короткий видеоролик, объясняющий, как правильно вести себя в подобной ситуации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Уроке школьники узнали всё о </w:t>
      </w:r>
      <w:proofErr w:type="gramStart"/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приватности</w:t>
      </w:r>
      <w:proofErr w:type="gramEnd"/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аккаунтов: </w:t>
      </w:r>
      <w:proofErr w:type="gramStart"/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пароли заводить для аккаунтов, как часто их менять и какие данные о себе можно оставлять в открытом доступе.  Выяснили, что такое </w:t>
      </w:r>
      <w:proofErr w:type="spellStart"/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его избежать и почему не стоит самим принимать участие в травле.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«Никогда не разговаривайте с неизвестными» рассказал о том, почему не стоит общаться с незнакомцами в интернете и какие меры безопасности предпринимать, чтобы избежать опасных контактов</w:t>
      </w:r>
      <w:r w:rsidRPr="00587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41D" w:rsidRPr="0058770B" w:rsidRDefault="00AF541D" w:rsidP="00AF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6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 цифры» — по-настоящему важная инициатива для обучения навыкам безопасного поведения в интернете школьников всех возрастов!</w:t>
      </w:r>
    </w:p>
    <w:p w:rsidR="00AF541D" w:rsidRPr="0058770B" w:rsidRDefault="00AF541D" w:rsidP="00AF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1D" w:rsidRPr="00173F5B" w:rsidRDefault="00AF541D">
      <w:pPr>
        <w:rPr>
          <w:b/>
          <w:sz w:val="32"/>
          <w:szCs w:val="32"/>
        </w:rPr>
      </w:pPr>
      <w:bookmarkStart w:id="0" w:name="_GoBack"/>
      <w:bookmarkEnd w:id="0"/>
    </w:p>
    <w:sectPr w:rsidR="00AF541D" w:rsidRPr="00173F5B" w:rsidSect="008721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3C7F"/>
    <w:multiLevelType w:val="multilevel"/>
    <w:tmpl w:val="33D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51"/>
    <w:rsid w:val="00105716"/>
    <w:rsid w:val="00173F5B"/>
    <w:rsid w:val="00205FEC"/>
    <w:rsid w:val="00731F51"/>
    <w:rsid w:val="00872142"/>
    <w:rsid w:val="009268EA"/>
    <w:rsid w:val="00AF541D"/>
    <w:rsid w:val="00C2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2019-05-25T07:39:00Z</dcterms:created>
  <dcterms:modified xsi:type="dcterms:W3CDTF">2019-05-25T07:48:00Z</dcterms:modified>
</cp:coreProperties>
</file>