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Российское движение школьников - это общероссийская общественно-государственная детско-юношеская организация в России, образована решением учредительного собрания, которое состоялось 28 марта 2016 года в Московском Государственном университете им. М.В. Ломоносова.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Наименование организации - Общероссийская общественно-государственная детско-юношеская организация «Российское движение школьников».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val="en-US" w:eastAsia="ru-RU"/>
        </w:rPr>
      </w:pP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Полное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val="en-US" w:eastAsia="ru-RU"/>
        </w:rPr>
        <w:t xml:space="preserve"> 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наименование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val="en-US" w:eastAsia="ru-RU"/>
        </w:rPr>
        <w:t xml:space="preserve"> 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организации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val="en-US" w:eastAsia="ru-RU"/>
        </w:rPr>
        <w:t xml:space="preserve"> 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на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val="en-US" w:eastAsia="ru-RU"/>
        </w:rPr>
        <w:t xml:space="preserve"> 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английском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val="en-US" w:eastAsia="ru-RU"/>
        </w:rPr>
        <w:t xml:space="preserve"> 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языке</w:t>
      </w: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val="en-US" w:eastAsia="ru-RU"/>
        </w:rPr>
        <w:t xml:space="preserve"> – All-Russian public-government Children and Youth organization «Russian movement of schoolchildren».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gram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Организация создана в соответствии с </w:t>
      </w:r>
      <w:hyperlink r:id="rId5" w:tooltip="Дата публикации файла: 22.06.2016" w:history="1">
        <w:r w:rsidRPr="002F563E">
          <w:rPr>
            <w:rFonts w:ascii="Tahoma" w:eastAsia="Times New Roman" w:hAnsi="Tahoma" w:cs="Tahoma"/>
            <w:color w:val="000000" w:themeColor="text1"/>
            <w:sz w:val="21"/>
            <w:szCs w:val="21"/>
            <w:u w:val="single"/>
            <w:lang w:eastAsia="ru-RU"/>
          </w:rPr>
          <w:t>Указом Президента Российской Федерации от 29 октября 2015 г. № 536 «О создании Общероссийской общественно-государственной детско-юношеской организации «Российское движение школьников»</w:t>
        </w:r>
      </w:hyperlink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 </w:t>
      </w:r>
      <w:hyperlink r:id="rId6" w:tooltip="Дата публикации файла: 22.06.2016" w:history="1">
        <w:r w:rsidRPr="002F563E">
          <w:rPr>
            <w:rFonts w:ascii="Tahoma" w:eastAsia="Times New Roman" w:hAnsi="Tahoma" w:cs="Tahoma"/>
            <w:color w:val="000000" w:themeColor="text1"/>
            <w:sz w:val="21"/>
            <w:szCs w:val="21"/>
            <w:u w:val="single"/>
            <w:lang w:eastAsia="ru-RU"/>
          </w:rPr>
          <w:t>Уставом</w:t>
        </w:r>
      </w:hyperlink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.</w:t>
      </w:r>
      <w:proofErr w:type="gramEnd"/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Целью организации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Учредители организации: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Федеральное агентство по делам молодежи (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Росмолодежь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) (учредитель Организации от имени Российской Федерации);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Общероссийское общественное движение Ассоциация учащейся молодежи Российского Союза Молодежи «Содружество» (АУМ РСМ);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Общероссийская общественная организация «Национальная родительская ассоциация социальной поддержки семьи и защиты семейных ценностей»;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Общероссийская общественная физкультурно-спортивная организация «Всероссийская федерация школьного спорта»;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Молодежная общероссийская общественная организация «Российские Студенческие Отряды» (РСО);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Общероссийская общественная организация «Всероссийское педагогическое собрание»;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Совета проректоров по воспитательной работе образовательных организаций высшего образования России.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Физические лица: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Садовничий Виктор Антонович - ректор МГУ им. М.В. Ломоносова;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Волохов Алексей Васильевич - председатель Международного союза детских общественных объединений «Союз пионерских организаций - Федерация детских организаций» (СПО-ФДО);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Громова Галина Герасимовна - заслуженный учитель Российской Федерации, Герой Труда Российской Федерации.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Пильдес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Майя Борисовна - директор «Академической гимназии №56», член Общественного совета при 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Минобрнауки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России, Народный учитель Российской Федерации.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Ключевые направления: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gram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Военно-патриотическое -</w:t>
      </w:r>
      <w:r w:rsidRPr="002F563E">
        <w:rPr>
          <w:rFonts w:ascii="Tahoma" w:eastAsia="Times New Roman" w:hAnsi="Tahoma" w:cs="Tahoma"/>
          <w:color w:val="000000" w:themeColor="text1"/>
          <w:lang w:eastAsia="ru-RU"/>
        </w:rPr>
        <w:t> Всероссийское военно-патриотическое общественное движение «</w:t>
      </w:r>
      <w:proofErr w:type="spellStart"/>
      <w:r w:rsidRPr="002F563E">
        <w:rPr>
          <w:rFonts w:ascii="Tahoma" w:eastAsia="Times New Roman" w:hAnsi="Tahoma" w:cs="Tahoma"/>
          <w:color w:val="000000" w:themeColor="text1"/>
          <w:lang w:eastAsia="ru-RU"/>
        </w:rPr>
        <w:t>Юнармия</w:t>
      </w:r>
      <w:proofErr w:type="spellEnd"/>
      <w:r w:rsidRPr="002F563E">
        <w:rPr>
          <w:rFonts w:ascii="Tahoma" w:eastAsia="Times New Roman" w:hAnsi="Tahoma" w:cs="Tahoma"/>
          <w:color w:val="000000" w:themeColor="text1"/>
          <w:lang w:eastAsia="ru-RU"/>
        </w:rPr>
        <w:t>» (Цель движения - вызвать интерес у подрастающего поколения к географии и истории России и ее народов, героев, выдающихся ученых и полководцев.</w:t>
      </w:r>
      <w:proofErr w:type="gramEnd"/>
      <w:r w:rsidRPr="002F563E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proofErr w:type="gramStart"/>
      <w:r w:rsidRPr="002F563E">
        <w:rPr>
          <w:rFonts w:ascii="Tahoma" w:eastAsia="Times New Roman" w:hAnsi="Tahoma" w:cs="Tahoma"/>
          <w:color w:val="000000" w:themeColor="text1"/>
          <w:lang w:eastAsia="ru-RU"/>
        </w:rPr>
        <w:t xml:space="preserve">Вступить в </w:t>
      </w:r>
      <w:proofErr w:type="spellStart"/>
      <w:r w:rsidRPr="002F563E">
        <w:rPr>
          <w:rFonts w:ascii="Tahoma" w:eastAsia="Times New Roman" w:hAnsi="Tahoma" w:cs="Tahoma"/>
          <w:color w:val="000000" w:themeColor="text1"/>
          <w:lang w:eastAsia="ru-RU"/>
        </w:rPr>
        <w:t>юнармию</w:t>
      </w:r>
      <w:proofErr w:type="spellEnd"/>
      <w:r w:rsidRPr="002F563E">
        <w:rPr>
          <w:rFonts w:ascii="Tahoma" w:eastAsia="Times New Roman" w:hAnsi="Tahoma" w:cs="Tahoma"/>
          <w:color w:val="000000" w:themeColor="text1"/>
          <w:lang w:eastAsia="ru-RU"/>
        </w:rPr>
        <w:t xml:space="preserve"> может любой школьник, военно-патриотическая организация, клуб или поисковый отряд)</w:t>
      </w: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;</w:t>
      </w:r>
      <w:proofErr w:type="gramEnd"/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lastRenderedPageBreak/>
        <w:t>Личностное развитие (культурно-образовательные программы, развитие детских творческих проектов, популяризация здорового образа жизни, профориентация);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proofErr w:type="gram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Гражданский</w:t>
      </w:r>
      <w:proofErr w:type="gram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активизм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(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волонтёрство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, поисковая работа, изучение истории, краеведение, воспитании культуры безопасности среди детей и подростков);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Информационно-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медийное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(поиск новых каналов коммуникации с молодёжью, работа в актуальных и интересных для молодых людей форматах).</w:t>
      </w:r>
    </w:p>
    <w:p w:rsidR="00033E20" w:rsidRPr="002F563E" w:rsidRDefault="002F563E" w:rsidP="00033E20">
      <w:pPr>
        <w:spacing w:after="0" w:line="330" w:lineRule="atLeast"/>
        <w:ind w:firstLine="720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7" w:tooltip="Дата публикации файла: 14.07.2016" w:history="1">
        <w:r w:rsidR="00033E20" w:rsidRPr="002F563E">
          <w:rPr>
            <w:rFonts w:ascii="Tahoma" w:eastAsia="Times New Roman" w:hAnsi="Tahoma" w:cs="Tahoma"/>
            <w:color w:val="000000" w:themeColor="text1"/>
            <w:sz w:val="21"/>
            <w:szCs w:val="21"/>
            <w:u w:val="single"/>
            <w:lang w:eastAsia="ru-RU"/>
          </w:rPr>
          <w:t>Направления деятельности Российского движения школьников</w:t>
        </w:r>
      </w:hyperlink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b/>
          <w:bCs/>
          <w:color w:val="000000" w:themeColor="text1"/>
          <w:sz w:val="21"/>
          <w:szCs w:val="21"/>
          <w:lang w:eastAsia="ru-RU"/>
        </w:rPr>
        <w:t>Глава организации</w:t>
      </w: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- </w:t>
      </w:r>
      <w:hyperlink r:id="rId8" w:history="1">
        <w:r w:rsidRPr="002F563E">
          <w:rPr>
            <w:rFonts w:ascii="Tahoma" w:eastAsia="Times New Roman" w:hAnsi="Tahoma" w:cs="Tahoma"/>
            <w:color w:val="000000" w:themeColor="text1"/>
            <w:sz w:val="21"/>
            <w:szCs w:val="21"/>
            <w:u w:val="single"/>
            <w:lang w:eastAsia="ru-RU"/>
          </w:rPr>
          <w:t>Сергей Рязанский</w:t>
        </w:r>
      </w:hyperlink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, Герой России, лётчик-космонавт Российской Федерации, отец четверых детей.</w:t>
      </w:r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Сопредседатели организации – Алла 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Головинькина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, заместитель директора по учебной работе «Лицей 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Иннополис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» Татарстан, победитель конкурса «Учитель года-2014» и </w:t>
      </w:r>
      <w:hyperlink r:id="rId9" w:tooltip="Яна Чурикова" w:history="1">
        <w:r w:rsidRPr="002F563E">
          <w:rPr>
            <w:rFonts w:ascii="Tahoma" w:eastAsia="Times New Roman" w:hAnsi="Tahoma" w:cs="Tahoma"/>
            <w:color w:val="000000" w:themeColor="text1"/>
            <w:sz w:val="21"/>
            <w:szCs w:val="21"/>
            <w:u w:val="single"/>
            <w:lang w:eastAsia="ru-RU"/>
          </w:rPr>
          <w:t>Яна Чурикова</w:t>
        </w:r>
      </w:hyperlink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, российский журналист, директор МТ</w:t>
      </w:r>
      <w:proofErr w:type="gram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V</w:t>
      </w:r>
      <w:proofErr w:type="gram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Россия.</w:t>
      </w:r>
    </w:p>
    <w:p w:rsidR="00033E20" w:rsidRPr="002F563E" w:rsidRDefault="00033E20" w:rsidP="00033E20">
      <w:pPr>
        <w:spacing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Исполнительный директор – Александр Борисов, заместитель руководителя 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Росмолодёжи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.</w:t>
      </w:r>
    </w:p>
    <w:p w:rsidR="00033E20" w:rsidRPr="002F563E" w:rsidRDefault="00033E20" w:rsidP="00033E20">
      <w:pPr>
        <w:spacing w:after="15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hyperlink r:id="rId10" w:history="1">
        <w:r w:rsidRPr="002F563E">
          <w:rPr>
            <w:rFonts w:ascii="Arial" w:eastAsia="Times New Roman" w:hAnsi="Arial" w:cs="Arial"/>
            <w:color w:val="000000" w:themeColor="text1"/>
            <w:sz w:val="36"/>
            <w:szCs w:val="36"/>
            <w:lang w:eastAsia="ru-RU"/>
          </w:rPr>
          <w:t>Логотип Российского движения школьников</w:t>
        </w:r>
      </w:hyperlink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bookmarkStart w:id="0" w:name="_GoBack"/>
      <w:r w:rsidRPr="002F563E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 wp14:anchorId="12538D5C" wp14:editId="2A62BCA5">
            <wp:extent cx="3810000" cy="3810000"/>
            <wp:effectExtent l="0" t="0" r="0" b="0"/>
            <wp:docPr id="1" name="Рисунок 1" descr="logo_1_cor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_cor_-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33E20" w:rsidRPr="002F563E" w:rsidRDefault="00033E20" w:rsidP="00033E20">
      <w:pPr>
        <w:spacing w:after="0"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Новый символ движения состоит из трёх пересекающихся сфер, окрашенных в цвета </w:t>
      </w:r>
      <w:proofErr w:type="spellStart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триколора</w:t>
      </w:r>
      <w:proofErr w:type="spellEnd"/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 xml:space="preserve"> (белый, синий, красный). Круг (сфера) стала ключевым элементом визуального стиля созданного движения благодаря особенностям восприятия. В центре логотипа располагается пересечение трёх кругов, символизирующее единый подход к развитию направлений деятельности движения. Пересечение кругов выполнено в форме золотой пропорции («золотое сечение»), символизирующей гармоничное развитие качеств молодых людей и стремления к совершенству.</w:t>
      </w:r>
    </w:p>
    <w:p w:rsidR="00033E20" w:rsidRPr="002F563E" w:rsidRDefault="00033E20" w:rsidP="00033E20">
      <w:pPr>
        <w:spacing w:line="330" w:lineRule="atLeast"/>
        <w:ind w:firstLine="72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2F563E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 </w:t>
      </w:r>
    </w:p>
    <w:p w:rsidR="00362FD0" w:rsidRPr="002F563E" w:rsidRDefault="00362FD0">
      <w:pPr>
        <w:rPr>
          <w:color w:val="000000" w:themeColor="text1"/>
        </w:rPr>
      </w:pPr>
    </w:p>
    <w:sectPr w:rsidR="00362FD0" w:rsidRPr="002F563E" w:rsidSect="002F56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20"/>
    <w:rsid w:val="00033E20"/>
    <w:rsid w:val="002F563E"/>
    <w:rsid w:val="0036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E20"/>
    <w:rPr>
      <w:b/>
      <w:bCs/>
    </w:rPr>
  </w:style>
  <w:style w:type="character" w:styleId="a5">
    <w:name w:val="Hyperlink"/>
    <w:basedOn w:val="a0"/>
    <w:uiPriority w:val="99"/>
    <w:semiHidden/>
    <w:unhideWhenUsed/>
    <w:rsid w:val="00033E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E20"/>
    <w:rPr>
      <w:b/>
      <w:bCs/>
    </w:rPr>
  </w:style>
  <w:style w:type="character" w:styleId="a5">
    <w:name w:val="Hyperlink"/>
    <w:basedOn w:val="a0"/>
    <w:uiPriority w:val="99"/>
    <w:semiHidden/>
    <w:unhideWhenUsed/>
    <w:rsid w:val="00033E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05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044780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8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159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75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rkomi.ru/page/1503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nobr.rkomi.ru/content/15035/%D0%9D%D0%B0%D0%BF%D1%80%D0%B0%D0%B2%D0%BB%D0%B5%D0%BD%D0%B8%D1%8F%20%D0%B4%D0%B5%D1%8F%D1%82%D0%B5%D0%BB%D1%8C%D0%BD%D0%BE%D1%81%D1%82%D0%B8%20%D0%A0%D0%BE%D1%81%D1%81%D0%B8%D0%B9%D1%81%D0%BA%D0%BE%D0%B3%D0%BE%20%D0%B4%D0%B2%D0%B8%D0%B6%D0%B5%D0%BD%D0%B8%D1%8F%20%D1%88%D0%BA%D0%BE%D0%BB%D1%8C%D0%BD%D0%B8%D0%BA%D0%BE%D0%B2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obr.rkomi.ru/content/15035/%D0%A3%D0%A1%D0%A2%D0%90%D0%92_%D0%A0%D0%94%D0%A8.pdf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minobr.rkomi.ru/content/15035/%D0%A3%D0%9A%D0%90%D0%97%20%D0%9F%D0%A0%D0%95%D0%97%D0%98%D0%94%D0%95%D0%9D%D0%A2%D0%90.pdf" TargetMode="External"/><Relationship Id="rId10" Type="http://schemas.openxmlformats.org/officeDocument/2006/relationships/hyperlink" Target="http://1.dagestanschool.ru/site/pub?id=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F%D0%BD%D0%B0_%D0%A7%D1%83%D1%80%D0%B8%D0%BA%D0%BE%D0%B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2019-03-12T10:23:00Z</dcterms:created>
  <dcterms:modified xsi:type="dcterms:W3CDTF">2019-03-13T09:51:00Z</dcterms:modified>
</cp:coreProperties>
</file>