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EB1" w:rsidRDefault="007452F7">
      <w:r>
        <w:rPr>
          <w:noProof/>
          <w:lang w:eastAsia="ru-RU"/>
        </w:rPr>
        <w:drawing>
          <wp:inline distT="0" distB="0" distL="0" distR="0">
            <wp:extent cx="7211291" cy="9915525"/>
            <wp:effectExtent l="0" t="0" r="8890" b="0"/>
            <wp:docPr id="1" name="Рисунок 1" descr="C:\Users\1\Desktop\школьный сайт от наида 2018\сайт 2017-2018\для Исмайла\Положение о форма, периодичности и порядке текущего контроля 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школьный сайт от наида 2018\сайт 2017-2018\для Исмайла\Положение о форма, периодичности и порядке текущего контроля у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439" cy="9910228"/>
                    </a:xfrm>
                    <a:prstGeom prst="rect">
                      <a:avLst/>
                    </a:prstGeom>
                    <a:noFill/>
                    <a:ln>
                      <a:noFill/>
                    </a:ln>
                  </pic:spPr>
                </pic:pic>
              </a:graphicData>
            </a:graphic>
          </wp:inline>
        </w:drawing>
      </w:r>
    </w:p>
    <w:p w:rsidR="007452F7" w:rsidRDefault="007452F7"/>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lastRenderedPageBreak/>
        <w:t>2. Формы контроля и порядок оценивания учащихся</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2.1. Формами </w:t>
      </w:r>
      <w:proofErr w:type="gramStart"/>
      <w:r w:rsidRPr="008979A4">
        <w:rPr>
          <w:rFonts w:ascii="Times New Roman" w:eastAsia="Times New Roman" w:hAnsi="Times New Roman" w:cs="Times New Roman"/>
          <w:color w:val="000000"/>
          <w:sz w:val="24"/>
          <w:szCs w:val="24"/>
          <w:lang w:eastAsia="ru-RU"/>
        </w:rPr>
        <w:t>контроля качества усвоения содержания учебных программ</w:t>
      </w:r>
      <w:proofErr w:type="gramEnd"/>
      <w:r w:rsidRPr="008979A4">
        <w:rPr>
          <w:rFonts w:ascii="Times New Roman" w:eastAsia="Times New Roman" w:hAnsi="Times New Roman" w:cs="Times New Roman"/>
          <w:color w:val="000000"/>
          <w:sz w:val="24"/>
          <w:szCs w:val="24"/>
          <w:lang w:eastAsia="ru-RU"/>
        </w:rPr>
        <w:t xml:space="preserve"> являются: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2.1.1. </w:t>
      </w:r>
      <w:r w:rsidRPr="008979A4">
        <w:rPr>
          <w:rFonts w:ascii="Times New Roman" w:eastAsia="Times New Roman" w:hAnsi="Times New Roman" w:cs="Times New Roman"/>
          <w:b/>
          <w:bCs/>
          <w:color w:val="000000"/>
          <w:sz w:val="24"/>
          <w:szCs w:val="24"/>
          <w:lang w:eastAsia="ru-RU"/>
        </w:rPr>
        <w:t xml:space="preserve">Письменная проверка </w:t>
      </w:r>
      <w:r w:rsidRPr="008979A4">
        <w:rPr>
          <w:rFonts w:ascii="Times New Roman" w:eastAsia="Times New Roman" w:hAnsi="Times New Roman" w:cs="Times New Roman"/>
          <w:color w:val="000000"/>
          <w:sz w:val="24"/>
          <w:szCs w:val="24"/>
          <w:lang w:eastAsia="ru-RU"/>
        </w:rPr>
        <w:t xml:space="preserve">– это письменный ответ учащегося на один или систему вопросов (заданий). </w:t>
      </w:r>
      <w:proofErr w:type="gramStart"/>
      <w:r w:rsidRPr="008979A4">
        <w:rPr>
          <w:rFonts w:ascii="Times New Roman" w:eastAsia="Times New Roman" w:hAnsi="Times New Roman" w:cs="Times New Roman"/>
          <w:color w:val="000000"/>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roofErr w:type="gramEnd"/>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2.1.2. </w:t>
      </w:r>
      <w:r w:rsidRPr="008979A4">
        <w:rPr>
          <w:rFonts w:ascii="Times New Roman" w:eastAsia="Times New Roman" w:hAnsi="Times New Roman" w:cs="Times New Roman"/>
          <w:b/>
          <w:bCs/>
          <w:color w:val="000000"/>
          <w:sz w:val="24"/>
          <w:szCs w:val="24"/>
          <w:lang w:eastAsia="ru-RU"/>
        </w:rPr>
        <w:t xml:space="preserve">Устная проверка </w:t>
      </w:r>
      <w:r w:rsidRPr="008979A4">
        <w:rPr>
          <w:rFonts w:ascii="Times New Roman" w:eastAsia="Times New Roman" w:hAnsi="Times New Roman" w:cs="Times New Roman"/>
          <w:color w:val="000000"/>
          <w:sz w:val="24"/>
          <w:szCs w:val="24"/>
          <w:lang w:eastAsia="ru-RU"/>
        </w:rPr>
        <w:t>– это устный ответ учащегося на один или систему вопросов в форме рассказа, беседы, собеседования, зачет и другое.</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2.1.3. </w:t>
      </w:r>
      <w:r w:rsidRPr="008979A4">
        <w:rPr>
          <w:rFonts w:ascii="Times New Roman" w:eastAsia="Times New Roman" w:hAnsi="Times New Roman" w:cs="Times New Roman"/>
          <w:b/>
          <w:bCs/>
          <w:color w:val="000000"/>
          <w:sz w:val="24"/>
          <w:szCs w:val="24"/>
          <w:lang w:eastAsia="ru-RU"/>
        </w:rPr>
        <w:t xml:space="preserve">Комбинированная проверка </w:t>
      </w:r>
      <w:r w:rsidRPr="008979A4">
        <w:rPr>
          <w:rFonts w:ascii="Times New Roman" w:eastAsia="Times New Roman" w:hAnsi="Times New Roman" w:cs="Times New Roman"/>
          <w:color w:val="000000"/>
          <w:sz w:val="24"/>
          <w:szCs w:val="24"/>
          <w:lang w:eastAsia="ru-RU"/>
        </w:rPr>
        <w:t>предполагает сочетание письменных и устных форм проверок.</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2.1.4. </w:t>
      </w:r>
      <w:r w:rsidRPr="008979A4">
        <w:rPr>
          <w:rFonts w:ascii="Times New Roman" w:eastAsia="Times New Roman" w:hAnsi="Times New Roman" w:cs="Times New Roman"/>
          <w:b/>
          <w:bCs/>
          <w:color w:val="000000"/>
          <w:sz w:val="24"/>
          <w:szCs w:val="24"/>
          <w:lang w:eastAsia="ru-RU"/>
        </w:rPr>
        <w:t xml:space="preserve">Проверка с использованием электронных систем </w:t>
      </w:r>
      <w:r w:rsidRPr="008979A4">
        <w:rPr>
          <w:rFonts w:ascii="Times New Roman" w:eastAsia="Times New Roman" w:hAnsi="Times New Roman" w:cs="Times New Roman"/>
          <w:color w:val="000000"/>
          <w:sz w:val="24"/>
          <w:szCs w:val="24"/>
          <w:lang w:eastAsia="ru-RU"/>
        </w:rPr>
        <w:t>тестирования, иного программного обеспечения, обеспечивающего персонифицированный учёт учебных достижений учащихся.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2.5. Учащиеся, осваивавшие образовательные программы в форме семейного образования, зачисляются в Школу в качестве экстерна для прохождения промежуточной аттестации. Указанные лица, не имеющие основного общего или среднего общего образования, проходят промежуточную аттестацию бесплатно.</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3. Содержание, формы и порядок</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проведения текущего контроля успеваемости учащихся</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3.1. Текущий контроль успеваемости учащихся проводится в течение учебного периода (четверти, полугодия)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8979A4">
        <w:rPr>
          <w:rFonts w:ascii="Times New Roman" w:eastAsia="Times New Roman" w:hAnsi="Times New Roman" w:cs="Times New Roman"/>
          <w:color w:val="000000"/>
          <w:sz w:val="24"/>
          <w:szCs w:val="24"/>
          <w:lang w:eastAsia="ru-RU"/>
        </w:rPr>
        <w:t>деятельностно</w:t>
      </w:r>
      <w:proofErr w:type="spellEnd"/>
      <w:r w:rsidRPr="008979A4">
        <w:rPr>
          <w:rFonts w:ascii="Times New Roman" w:eastAsia="Times New Roman" w:hAnsi="Times New Roman" w:cs="Times New Roman"/>
          <w:color w:val="000000"/>
          <w:sz w:val="24"/>
          <w:szCs w:val="24"/>
          <w:lang w:eastAsia="ru-RU"/>
        </w:rPr>
        <w:t>-коммуникативных умений, ценностных ориентаций.</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 учителю в его проведении.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3.4. По курсу ОРКСЭ вводится </w:t>
      </w:r>
      <w:proofErr w:type="spellStart"/>
      <w:r w:rsidRPr="008979A4">
        <w:rPr>
          <w:rFonts w:ascii="Times New Roman" w:eastAsia="Times New Roman" w:hAnsi="Times New Roman" w:cs="Times New Roman"/>
          <w:color w:val="000000"/>
          <w:sz w:val="24"/>
          <w:szCs w:val="24"/>
          <w:lang w:eastAsia="ru-RU"/>
        </w:rPr>
        <w:t>безотметочное</w:t>
      </w:r>
      <w:proofErr w:type="spellEnd"/>
      <w:r w:rsidRPr="008979A4">
        <w:rPr>
          <w:rFonts w:ascii="Times New Roman" w:eastAsia="Times New Roman" w:hAnsi="Times New Roman" w:cs="Times New Roman"/>
          <w:color w:val="000000"/>
          <w:sz w:val="24"/>
          <w:szCs w:val="24"/>
          <w:lang w:eastAsia="ru-RU"/>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979A4">
        <w:rPr>
          <w:rFonts w:ascii="Times New Roman" w:eastAsia="Times New Roman" w:hAnsi="Times New Roman" w:cs="Times New Roman"/>
          <w:color w:val="000000"/>
          <w:sz w:val="24"/>
          <w:szCs w:val="24"/>
          <w:lang w:eastAsia="ru-RU"/>
        </w:rPr>
        <w:t xml:space="preserve">3.5. При изучении элективных курсов применяется </w:t>
      </w:r>
      <w:proofErr w:type="spellStart"/>
      <w:r w:rsidRPr="008979A4">
        <w:rPr>
          <w:rFonts w:ascii="Times New Roman" w:eastAsia="Times New Roman" w:hAnsi="Times New Roman" w:cs="Times New Roman"/>
          <w:color w:val="000000"/>
          <w:sz w:val="24"/>
          <w:szCs w:val="24"/>
          <w:lang w:eastAsia="ru-RU"/>
        </w:rPr>
        <w:t>безотметочная</w:t>
      </w:r>
      <w:proofErr w:type="spellEnd"/>
      <w:r w:rsidRPr="008979A4">
        <w:rPr>
          <w:rFonts w:ascii="Times New Roman" w:eastAsia="Times New Roman" w:hAnsi="Times New Roman" w:cs="Times New Roman"/>
          <w:color w:val="000000"/>
          <w:sz w:val="24"/>
          <w:szCs w:val="24"/>
          <w:lang w:eastAsia="ru-RU"/>
        </w:rPr>
        <w:t xml:space="preserve"> система оценивания. </w:t>
      </w:r>
      <w:r w:rsidRPr="008979A4">
        <w:rPr>
          <w:rFonts w:ascii="Times New Roman" w:eastAsia="Times New Roman" w:hAnsi="Times New Roman" w:cs="Times New Roman"/>
          <w:iCs/>
          <w:sz w:val="24"/>
          <w:szCs w:val="24"/>
          <w:lang w:eastAsia="ru-RU"/>
        </w:rPr>
        <w:t xml:space="preserve">При изучении элективных курсов объемом не менее 68 часов за два года обучения оценивание проводится по пятибалльной системе с последующим выставлением итоговой отметки в аттестат. При объеме элективного курса  менее 68 часов допускается </w:t>
      </w:r>
      <w:proofErr w:type="spellStart"/>
      <w:r w:rsidRPr="008979A4">
        <w:rPr>
          <w:rFonts w:ascii="Times New Roman" w:eastAsia="Times New Roman" w:hAnsi="Times New Roman" w:cs="Times New Roman"/>
          <w:iCs/>
          <w:sz w:val="24"/>
          <w:szCs w:val="24"/>
          <w:lang w:eastAsia="ru-RU"/>
        </w:rPr>
        <w:t>безотметочная</w:t>
      </w:r>
      <w:proofErr w:type="spellEnd"/>
      <w:r w:rsidRPr="008979A4">
        <w:rPr>
          <w:rFonts w:ascii="Times New Roman" w:eastAsia="Times New Roman" w:hAnsi="Times New Roman" w:cs="Times New Roman"/>
          <w:iCs/>
          <w:sz w:val="24"/>
          <w:szCs w:val="24"/>
          <w:lang w:eastAsia="ru-RU"/>
        </w:rPr>
        <w:t xml:space="preserve"> система оценивания.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3.7. Оценка устного ответа учащегося при текущем контроле успеваемости выставляется в классный и электронный журналы в виде отметки по пятибалльной системе в ходе или в конце урока.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3.8. Письменные, самостоятельные, контрольные и другие виды работ учащихся оцениваются по пятибалльной системе. </w:t>
      </w:r>
      <w:proofErr w:type="gramStart"/>
      <w:r w:rsidRPr="008979A4">
        <w:rPr>
          <w:rFonts w:ascii="Times New Roman" w:eastAsia="Times New Roman" w:hAnsi="Times New Roman" w:cs="Times New Roman"/>
          <w:color w:val="000000"/>
          <w:sz w:val="24"/>
          <w:szCs w:val="24"/>
          <w:lang w:eastAsia="ru-RU"/>
        </w:rPr>
        <w:t>За сочинение и диктант с грамматическим заданием выставляются в классный и электронный журналы 2 отметки.</w:t>
      </w:r>
      <w:proofErr w:type="gramEnd"/>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3.9. Отметка за выполненную письменную работу заносится в классный и электронный журналы в графу, которая отражает тему контроля, к следующему уроку, за исключением:</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lastRenderedPageBreak/>
        <w:t>а) отметок за домашнее сочинение в 5-11-х классах по русскому языку и литературе (они заносятся в журналы через урок после проведения сочинения);</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79A4">
        <w:rPr>
          <w:rFonts w:ascii="Times New Roman" w:eastAsia="Times New Roman" w:hAnsi="Times New Roman" w:cs="Times New Roman"/>
          <w:color w:val="000000"/>
          <w:sz w:val="24"/>
          <w:szCs w:val="24"/>
          <w:lang w:eastAsia="ru-RU"/>
        </w:rPr>
        <w:t>б) отметки за творческие работы по русскому языку и литературе в 5-9-х классах - не позже чем через неделю после их проведения;</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в) отметки за творческие работы в 10-11-х классах по русскому язы</w:t>
      </w:r>
      <w:r w:rsidRPr="008979A4">
        <w:rPr>
          <w:rFonts w:ascii="Times New Roman" w:eastAsia="Times New Roman" w:hAnsi="Times New Roman" w:cs="Times New Roman"/>
          <w:color w:val="000000"/>
          <w:sz w:val="24"/>
          <w:szCs w:val="24"/>
          <w:lang w:eastAsia="ru-RU"/>
        </w:rPr>
        <w:softHyphen/>
        <w:t xml:space="preserve">ку и литературе - не более чем через 14 дней. </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 Школы.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3.11. Четвертная аттестация проводится для учащихся 2-9-х классов, полугодовая для учащихся 10-11-х классов.</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контрольных работ в формах, определяемых учителем (контрольный диктант, контрольная работа, зачет, письменный тест, комплексный анализ текста и другие). Результаты контрольных работ 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3.15. В первом классе в течение первого полугодия контрольные диагностические работы не проводятся.</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3.16. При выставлении итоговых отметок за четверть и полугодие учитель обязан руководствоваться следующим:</w:t>
      </w:r>
    </w:p>
    <w:p w:rsidR="00882B2A" w:rsidRPr="008979A4" w:rsidRDefault="00882B2A" w:rsidP="00882B2A">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а) отметки за письменные самостоятельные, контрольные и тестовые работы по обобщению материала являются приоритетными;</w:t>
      </w:r>
    </w:p>
    <w:p w:rsidR="00882B2A" w:rsidRPr="008979A4" w:rsidRDefault="00882B2A" w:rsidP="00882B2A">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82B2A" w:rsidRPr="008979A4" w:rsidRDefault="00882B2A" w:rsidP="00882B2A">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в) основанием для аттестации учащихся за четверть или полугодие является обязательное наличие необходимого минимума отметок.</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3.17. 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Pr="008979A4">
        <w:rPr>
          <w:rFonts w:ascii="Times New Roman" w:eastAsia="Times New Roman" w:hAnsi="Times New Roman" w:cs="Times New Roman"/>
          <w:color w:val="000000"/>
          <w:sz w:val="24"/>
          <w:szCs w:val="24"/>
          <w:lang w:eastAsia="ru-RU"/>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3.18.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уведомление хранится в личном деле учащегося.</w:t>
      </w:r>
    </w:p>
    <w:p w:rsidR="0065439D" w:rsidRDefault="0065439D"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4. Содержание, формы и порядок</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проведения промежуточной аттестации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4.2. Промежуточную аттестацию проходят все учащиеся 2-11-х классов.</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4.3. Решением педагогического совета школы устанавливаются 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4.4.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арифметическое текущих отметок, полученных учащимся в период учебного года по данному предмету.</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lastRenderedPageBreak/>
        <w:t>4.5. Промежуточная аттестация учащихся 2-8, 10-х классов сопровождается проведением контрольных мероприятий по всем предметам учебного плана.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4.6. Контрольные мероприятия для учащихся 2-4-х классов проводятся в следующих формах:</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по русскому языку – контрольный диктант с грамматическим заданием;</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по математике – письменная контрольная работа;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по окружающему миру – тестирование, защита реферата и др.;</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по литературному чтению – проверка навыков чтения, тестирование и др.;</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физическая культура – сдача нормативов;</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остальные предметы учебного плана - тестирование, зачет, защита реферата и др.</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4.7. </w:t>
      </w:r>
      <w:proofErr w:type="gramStart"/>
      <w:r w:rsidRPr="008979A4">
        <w:rPr>
          <w:rFonts w:ascii="Times New Roman" w:eastAsia="Times New Roman" w:hAnsi="Times New Roman" w:cs="Times New Roman"/>
          <w:color w:val="000000"/>
          <w:sz w:val="24"/>
          <w:szCs w:val="24"/>
          <w:lang w:eastAsia="ru-RU"/>
        </w:rPr>
        <w:t>Контрольные</w:t>
      </w:r>
      <w:proofErr w:type="gramEnd"/>
      <w:r w:rsidRPr="008979A4">
        <w:rPr>
          <w:rFonts w:ascii="Times New Roman" w:eastAsia="Times New Roman" w:hAnsi="Times New Roman" w:cs="Times New Roman"/>
          <w:color w:val="000000"/>
          <w:sz w:val="24"/>
          <w:szCs w:val="24"/>
          <w:lang w:eastAsia="ru-RU"/>
        </w:rPr>
        <w:t xml:space="preserve"> мероприятии для учащихся 5-8-х, 10-х классов проводятся в следующих формах:</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по русскому языку – контрольный диктант, изложение, сочинение, тестирование, выполнение грамматических заданий, другие формы;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по математике – письменная контрольная работа, тестирование, другие формы;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остальные предметы учебного плана – проверка навыков чтения, защита реферата, зачет, собеседование, тестирование, мониторинг, по билетам и другие.</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4.8. Конкретная форма проведения промежуточной аттестации определяется для каждого класса в учебном году решением педагогического совета.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4.9. Контрольные мероприятия проводятся в период с 10 по 30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В расписании предусматривается: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не более одного вида контроля в день для каждого ученика;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не менее 2-х дней для подготовки к следующему контролю;</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проведение не менее одной консультации.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4.10. Все контрольные мероприятия проводятся во время учебных занятий в рамках учебного расписания.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4.11. Продолжительность контрольного мероприятия не должна превышать времени отведенного на 1 - 2 </w:t>
      </w:r>
      <w:proofErr w:type="gramStart"/>
      <w:r w:rsidRPr="008979A4">
        <w:rPr>
          <w:rFonts w:ascii="Times New Roman" w:eastAsia="Times New Roman" w:hAnsi="Times New Roman" w:cs="Times New Roman"/>
          <w:color w:val="000000"/>
          <w:sz w:val="24"/>
          <w:szCs w:val="24"/>
          <w:lang w:eastAsia="ru-RU"/>
        </w:rPr>
        <w:t>стандартных</w:t>
      </w:r>
      <w:proofErr w:type="gramEnd"/>
      <w:r w:rsidRPr="008979A4">
        <w:rPr>
          <w:rFonts w:ascii="Times New Roman" w:eastAsia="Times New Roman" w:hAnsi="Times New Roman" w:cs="Times New Roman"/>
          <w:color w:val="000000"/>
          <w:sz w:val="24"/>
          <w:szCs w:val="24"/>
          <w:lang w:eastAsia="ru-RU"/>
        </w:rPr>
        <w:t xml:space="preserve"> урока.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4.12.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4.13. Требования к материалам для проведения контрольных мероприятий:</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4.13.1. Материалы готовятся учителями-предметниками и утверждаются на предметных методических объединениях, приказом директора Школы;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4.13.2.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учителя-предметника.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4.14.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4.15. На основании решения педагогического совета Школы от контрольных мероприятий могут быть освобождены учащиеся: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4.15.1. Имеющие отличные отметки за год по всем предметам, изучаемым в данном учебном году;</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4.15.2. Победители и призеры муниципального, регионального, заключительного этапа всероссийской олимпиады школьников по данному предмету;</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4.16. Учащиеся, защитившие свои исследовательские, творческие или проектные работы на научно-практических конференциях разного уровня (включая </w:t>
      </w:r>
      <w:proofErr w:type="gramStart"/>
      <w:r w:rsidRPr="008979A4">
        <w:rPr>
          <w:rFonts w:ascii="Times New Roman" w:eastAsia="Times New Roman" w:hAnsi="Times New Roman" w:cs="Times New Roman"/>
          <w:color w:val="000000"/>
          <w:sz w:val="24"/>
          <w:szCs w:val="24"/>
          <w:lang w:eastAsia="ru-RU"/>
        </w:rPr>
        <w:t>школьный</w:t>
      </w:r>
      <w:proofErr w:type="gramEnd"/>
      <w:r w:rsidRPr="008979A4">
        <w:rPr>
          <w:rFonts w:ascii="Times New Roman" w:eastAsia="Times New Roman" w:hAnsi="Times New Roman" w:cs="Times New Roman"/>
          <w:color w:val="000000"/>
          <w:sz w:val="24"/>
          <w:szCs w:val="24"/>
          <w:lang w:eastAsia="ru-RU"/>
        </w:rPr>
        <w:t>), освобождаются от контрольных мероприятий по данному предмету с выставлением отметки, полученной за работу при защите.</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979A4">
        <w:rPr>
          <w:rFonts w:ascii="Times New Roman" w:eastAsia="Times New Roman" w:hAnsi="Times New Roman" w:cs="Times New Roman"/>
          <w:color w:val="000000"/>
          <w:sz w:val="24"/>
          <w:szCs w:val="24"/>
          <w:lang w:eastAsia="ru-RU"/>
        </w:rPr>
        <w:t xml:space="preserve">4.18. Контрольные мероприятия не проводятся для учащихся 9-х, 11-х классов. </w:t>
      </w:r>
      <w:r w:rsidRPr="008979A4">
        <w:rPr>
          <w:rFonts w:ascii="Times New Roman" w:eastAsia="Times New Roman" w:hAnsi="Times New Roman" w:cs="Times New Roman"/>
          <w:sz w:val="24"/>
          <w:szCs w:val="24"/>
          <w:lang w:eastAsia="ru-RU"/>
        </w:rPr>
        <w:t>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(полугодие) по данному предмету</w:t>
      </w:r>
      <w:r w:rsidRPr="008979A4">
        <w:rPr>
          <w:rFonts w:ascii="Times New Roman" w:eastAsia="Times New Roman" w:hAnsi="Times New Roman" w:cs="Times New Roman"/>
          <w:iCs/>
          <w:sz w:val="24"/>
          <w:szCs w:val="24"/>
          <w:lang w:eastAsia="ru-RU"/>
        </w:rPr>
        <w:t xml:space="preserve"> в соответствии с таблицей 1 для учащихся 9-х классов, таблицей 2 для учащихся 11-х классов.</w:t>
      </w:r>
    </w:p>
    <w:p w:rsidR="00882B2A" w:rsidRPr="008979A4" w:rsidRDefault="00882B2A" w:rsidP="00882B2A">
      <w:pPr>
        <w:shd w:val="clear" w:color="auto" w:fill="FFFFFF"/>
        <w:autoSpaceDE w:val="0"/>
        <w:autoSpaceDN w:val="0"/>
        <w:adjustRightInd w:val="0"/>
        <w:spacing w:before="100" w:beforeAutospacing="1" w:after="100" w:afterAutospacing="1"/>
        <w:contextualSpacing/>
        <w:rPr>
          <w:rFonts w:ascii="Times New Roman" w:eastAsia="Times New Roman" w:hAnsi="Times New Roman" w:cs="Times New Roman"/>
          <w:iCs/>
          <w:sz w:val="24"/>
          <w:szCs w:val="24"/>
          <w:lang w:eastAsia="ru-RU"/>
        </w:rPr>
      </w:pPr>
    </w:p>
    <w:p w:rsidR="00882B2A" w:rsidRPr="008979A4" w:rsidRDefault="00882B2A" w:rsidP="00882B2A">
      <w:pPr>
        <w:numPr>
          <w:ilvl w:val="1"/>
          <w:numId w:val="1"/>
        </w:numPr>
        <w:shd w:val="clear" w:color="auto" w:fill="FFFFFF"/>
        <w:autoSpaceDE w:val="0"/>
        <w:autoSpaceDN w:val="0"/>
        <w:adjustRightInd w:val="0"/>
        <w:spacing w:after="0" w:line="240" w:lineRule="auto"/>
        <w:rPr>
          <w:rFonts w:ascii="Times New Roman" w:eastAsia="Times New Roman" w:hAnsi="Times New Roman" w:cs="Times New Roman"/>
          <w:iCs/>
          <w:sz w:val="24"/>
          <w:szCs w:val="24"/>
          <w:lang w:eastAsia="ru-RU"/>
        </w:rPr>
      </w:pPr>
      <w:proofErr w:type="gramStart"/>
      <w:r w:rsidRPr="008979A4">
        <w:rPr>
          <w:rFonts w:ascii="Times New Roman" w:eastAsia="Times New Roman" w:hAnsi="Times New Roman" w:cs="Times New Roman"/>
          <w:iCs/>
          <w:sz w:val="24"/>
          <w:szCs w:val="24"/>
          <w:lang w:eastAsia="ru-RU"/>
        </w:rPr>
        <w:t>Итоги контрольных мероприятий учащихся 2-8-х и 10-х классов отражаются в классном и электронном журналах в виде отметки по пятибалльной шкале.</w:t>
      </w:r>
      <w:proofErr w:type="gramEnd"/>
    </w:p>
    <w:p w:rsidR="00882B2A" w:rsidRPr="008979A4" w:rsidRDefault="00882B2A" w:rsidP="00882B2A">
      <w:pPr>
        <w:numPr>
          <w:ilvl w:val="1"/>
          <w:numId w:val="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8979A4">
        <w:rPr>
          <w:rFonts w:ascii="Times New Roman" w:eastAsia="Times New Roman" w:hAnsi="Times New Roman" w:cs="Times New Roman"/>
          <w:iCs/>
          <w:sz w:val="24"/>
          <w:szCs w:val="24"/>
          <w:lang w:eastAsia="ru-RU"/>
        </w:rPr>
        <w:t>Промежуточная аттестация для учащихся 2-8-х классов осуществляется по отметкам, полученным за четверти, с учетом отметки по итогам контрольного мероприятия как округлённое по законам математики до целого числа среднее арифметическое в соответствии с таблицей 3.</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979A4">
        <w:rPr>
          <w:rFonts w:ascii="Times New Roman" w:eastAsia="Times New Roman" w:hAnsi="Times New Roman" w:cs="Times New Roman"/>
          <w:iCs/>
          <w:sz w:val="24"/>
          <w:szCs w:val="24"/>
          <w:lang w:eastAsia="ru-RU"/>
        </w:rPr>
        <w:t>Промежуточная аттестация для учащихся 10-х классов осуществляется по отметкам, полученным за полугодие, с учетом отметки по итогам контрольного мероприятия как округлённое по законам математики до целого числа среднее арифметическое в соответствии с таблицей 4.</w:t>
      </w:r>
    </w:p>
    <w:p w:rsidR="00882B2A" w:rsidRPr="008979A4" w:rsidRDefault="00882B2A" w:rsidP="00882B2A">
      <w:pPr>
        <w:shd w:val="clear" w:color="auto" w:fill="FFFFFF"/>
        <w:autoSpaceDE w:val="0"/>
        <w:autoSpaceDN w:val="0"/>
        <w:adjustRightInd w:val="0"/>
        <w:spacing w:before="100" w:beforeAutospacing="1" w:after="100" w:afterAutospacing="1"/>
        <w:contextualSpacing/>
        <w:jc w:val="right"/>
        <w:rPr>
          <w:rFonts w:ascii="Times New Roman" w:eastAsia="Times New Roman" w:hAnsi="Times New Roman" w:cs="Times New Roman"/>
          <w:iCs/>
          <w:sz w:val="24"/>
          <w:szCs w:val="24"/>
          <w:lang w:eastAsia="ru-RU"/>
        </w:rPr>
      </w:pPr>
    </w:p>
    <w:p w:rsidR="00882B2A" w:rsidRPr="008979A4" w:rsidRDefault="00882B2A" w:rsidP="00882B2A">
      <w:pPr>
        <w:shd w:val="clear" w:color="auto" w:fill="FFFFFF"/>
        <w:autoSpaceDE w:val="0"/>
        <w:autoSpaceDN w:val="0"/>
        <w:adjustRightInd w:val="0"/>
        <w:spacing w:before="100" w:beforeAutospacing="1" w:after="100" w:afterAutospacing="1"/>
        <w:contextualSpacing/>
        <w:jc w:val="right"/>
        <w:rPr>
          <w:rFonts w:ascii="Times New Roman" w:eastAsia="Times New Roman" w:hAnsi="Times New Roman" w:cs="Times New Roman"/>
          <w:iCs/>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4.21. 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8979A4">
        <w:rPr>
          <w:rFonts w:ascii="Times New Roman" w:eastAsia="Times New Roman" w:hAnsi="Times New Roman" w:cs="Times New Roman"/>
          <w:color w:val="000000"/>
          <w:sz w:val="24"/>
          <w:szCs w:val="24"/>
          <w:lang w:eastAsia="ru-RU"/>
        </w:rPr>
        <w:t>непрохождение</w:t>
      </w:r>
      <w:proofErr w:type="spellEnd"/>
      <w:r w:rsidRPr="008979A4">
        <w:rPr>
          <w:rFonts w:ascii="Times New Roman" w:eastAsia="Times New Roman" w:hAnsi="Times New Roman" w:cs="Times New Roman"/>
          <w:color w:val="000000"/>
          <w:sz w:val="24"/>
          <w:szCs w:val="24"/>
          <w:lang w:eastAsia="ru-RU"/>
        </w:rPr>
        <w:t xml:space="preserve"> промежуточной аттестации при отсутствии уважительной причины признаются академической задолженностью.</w:t>
      </w:r>
    </w:p>
    <w:p w:rsidR="00882B2A" w:rsidRPr="008979A4" w:rsidRDefault="00882B2A" w:rsidP="00882B2A">
      <w:pPr>
        <w:shd w:val="clear" w:color="auto" w:fill="FFFFFF"/>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8979A4">
        <w:rPr>
          <w:rFonts w:ascii="Times New Roman" w:eastAsia="Times New Roman" w:hAnsi="Times New Roman" w:cs="Times New Roman"/>
          <w:color w:val="000000"/>
          <w:sz w:val="24"/>
          <w:szCs w:val="24"/>
          <w:lang w:eastAsia="ru-RU"/>
        </w:rPr>
        <w:t xml:space="preserve">4.22. </w:t>
      </w:r>
      <w:proofErr w:type="gramStart"/>
      <w:r w:rsidRPr="008979A4">
        <w:rPr>
          <w:rFonts w:ascii="Times New Roman" w:eastAsia="Times New Roman" w:hAnsi="Times New Roman" w:cs="Times New Roman"/>
          <w:color w:val="000000"/>
          <w:sz w:val="24"/>
          <w:szCs w:val="24"/>
          <w:lang w:eastAsia="ru-RU"/>
        </w:rPr>
        <w:t xml:space="preserve">Классные руководители доводят до сведения родителей (законных представителей) сведения о результатах промежуточной аттестации, путём выставления отметок в дневники учащихся, в том, числе и электронный </w:t>
      </w:r>
      <w:r w:rsidRPr="008979A4">
        <w:rPr>
          <w:rFonts w:ascii="Times New Roman" w:eastAsia="Times New Roman" w:hAnsi="Times New Roman" w:cs="Times New Roman"/>
          <w:iCs/>
          <w:sz w:val="24"/>
          <w:szCs w:val="24"/>
          <w:lang w:eastAsia="ru-RU"/>
        </w:rPr>
        <w:t>Итоги контрольных мероприятий учащихся 2-8-х и 10-х классов отражаются в классном и электронном журналах в виде отметки по пятибалльной шкале.</w:t>
      </w:r>
      <w:proofErr w:type="gramEnd"/>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8979A4">
        <w:rPr>
          <w:rFonts w:ascii="Times New Roman" w:eastAsia="Times New Roman" w:hAnsi="Times New Roman" w:cs="Times New Roman"/>
          <w:color w:val="000000"/>
          <w:sz w:val="24"/>
          <w:szCs w:val="24"/>
          <w:lang w:eastAsia="ru-RU"/>
        </w:rPr>
        <w:t>д</w:t>
      </w:r>
      <w:proofErr w:type="gramEnd"/>
      <w:r w:rsidRPr="008979A4">
        <w:rPr>
          <w:rFonts w:ascii="Times New Roman" w:eastAsia="Times New Roman" w:hAnsi="Times New Roman" w:cs="Times New Roman"/>
          <w:color w:val="000000"/>
          <w:sz w:val="24"/>
          <w:szCs w:val="24"/>
          <w:lang w:eastAsia="ru-RU"/>
        </w:rPr>
        <w:t>невник.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 Письменное сообщение хранится в личном деле учащегося.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4.23. Итоговые отметки по всем предметам учебного плана выставляются в личное дело учащегося и являются в соответствии с решением педагогического совета основанием для перевода учащегося 2-8-х, 10-х классов в следующий класс, для допуска учащихся 9-х, 11-х классов к государственной итоговой аттестации.</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79A4">
        <w:rPr>
          <w:rFonts w:ascii="Times New Roman" w:eastAsia="Times New Roman" w:hAnsi="Times New Roman" w:cs="Times New Roman"/>
          <w:color w:val="000000"/>
          <w:sz w:val="24"/>
          <w:szCs w:val="24"/>
          <w:lang w:eastAsia="ru-RU"/>
        </w:rPr>
        <w:t>4.24. В случае несогласия учащихся и их родителей (законных представителей) с выс</w:t>
      </w:r>
      <w:r w:rsidRPr="008979A4">
        <w:rPr>
          <w:rFonts w:ascii="Times New Roman" w:eastAsia="Times New Roman" w:hAnsi="Times New Roman" w:cs="Times New Roman"/>
          <w:color w:val="000000"/>
          <w:sz w:val="24"/>
          <w:szCs w:val="24"/>
          <w:lang w:eastAsia="ru-RU"/>
        </w:rPr>
        <w:softHyphen/>
        <w:t>тавленной итоговой отметкой по предмету она может быть пере</w:t>
      </w:r>
      <w:r w:rsidRPr="008979A4">
        <w:rPr>
          <w:rFonts w:ascii="Times New Roman" w:eastAsia="Times New Roman" w:hAnsi="Times New Roman" w:cs="Times New Roman"/>
          <w:color w:val="000000"/>
          <w:sz w:val="24"/>
          <w:szCs w:val="24"/>
          <w:lang w:eastAsia="ru-RU"/>
        </w:rPr>
        <w:softHyphen/>
        <w:t>смотрена в установленном порядке комиссией по урегулированию споров между участниками образовательных отношений школы на основании письменного заявления родителей  (законных представителей). Члены комиссии в форме экзамена или собеседования в присут</w:t>
      </w:r>
      <w:r w:rsidRPr="008979A4">
        <w:rPr>
          <w:rFonts w:ascii="Times New Roman" w:eastAsia="Times New Roman" w:hAnsi="Times New Roman" w:cs="Times New Roman"/>
          <w:color w:val="000000"/>
          <w:sz w:val="24"/>
          <w:szCs w:val="24"/>
          <w:lang w:eastAsia="ru-RU"/>
        </w:rPr>
        <w:softHyphen/>
        <w:t>ствии родителей учащегося определяют соответствие выставлен</w:t>
      </w:r>
      <w:r w:rsidRPr="008979A4">
        <w:rPr>
          <w:rFonts w:ascii="Times New Roman" w:eastAsia="Times New Roman" w:hAnsi="Times New Roman" w:cs="Times New Roman"/>
          <w:color w:val="000000"/>
          <w:sz w:val="24"/>
          <w:szCs w:val="24"/>
          <w:lang w:eastAsia="ru-RU"/>
        </w:rPr>
        <w:softHyphen/>
        <w:t>ной отметки по предмету фактическому уровню его знаний. Ре</w:t>
      </w:r>
      <w:r w:rsidRPr="008979A4">
        <w:rPr>
          <w:rFonts w:ascii="Times New Roman" w:eastAsia="Times New Roman" w:hAnsi="Times New Roman" w:cs="Times New Roman"/>
          <w:color w:val="000000"/>
          <w:sz w:val="24"/>
          <w:szCs w:val="24"/>
          <w:lang w:eastAsia="ru-RU"/>
        </w:rPr>
        <w:softHyphen/>
        <w:t>шение комиссии оформляется протоколом и является оконча</w:t>
      </w:r>
      <w:r w:rsidRPr="008979A4">
        <w:rPr>
          <w:rFonts w:ascii="Times New Roman" w:eastAsia="Times New Roman" w:hAnsi="Times New Roman" w:cs="Times New Roman"/>
          <w:color w:val="000000"/>
          <w:sz w:val="24"/>
          <w:szCs w:val="24"/>
          <w:lang w:eastAsia="ru-RU"/>
        </w:rPr>
        <w:softHyphen/>
        <w:t>тельным. Протокол хранится в личном деле учащегося.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4.25. Итоги промежуточной аттестации обсуждаются на заседаниях методических объединений учителей и педагогического совета.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5. Порядок перевода учащихся в следующий класс</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5.1. Учащиеся, освоившие в полном объёме соответствующую образовательную программу учебного года, переводятся в следующий класс.</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5.2. Учащиеся по образовательным программам начального общего, основного общего и среднего общего образования, имеющие по итогам учебного года академическую задолженность по одному или нескольким учебным предметам, переводятся в следующий класс условно.</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5.3. Учащиеся обязаны ликвидировать академическую задолженность до начала следующего учебного года.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5.4. Школа,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w:t>
      </w:r>
      <w:proofErr w:type="gramStart"/>
      <w:r w:rsidRPr="008979A4">
        <w:rPr>
          <w:rFonts w:ascii="Times New Roman" w:eastAsia="Times New Roman" w:hAnsi="Times New Roman" w:cs="Times New Roman"/>
          <w:color w:val="000000"/>
          <w:sz w:val="24"/>
          <w:szCs w:val="24"/>
          <w:lang w:eastAsia="ru-RU"/>
        </w:rPr>
        <w:t>контроль за</w:t>
      </w:r>
      <w:proofErr w:type="gramEnd"/>
      <w:r w:rsidRPr="008979A4">
        <w:rPr>
          <w:rFonts w:ascii="Times New Roman" w:eastAsia="Times New Roman" w:hAnsi="Times New Roman" w:cs="Times New Roman"/>
          <w:color w:val="000000"/>
          <w:sz w:val="24"/>
          <w:szCs w:val="24"/>
          <w:lang w:eastAsia="ru-RU"/>
        </w:rPr>
        <w:t xml:space="preserve"> своевременностью ее ликвидации.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5.5. Учащиеся, имеющие академическую задолженность и переведенные в следующий класс условно, вправе пройти промежуточную аттестацию по соответствующему учебному предмету не более двух раз:</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1-ая аттестация – в период с 15 по 30 июня текущего года;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2-ая аттестация – в период с 15 по 25 августа текущего года.</w:t>
      </w:r>
    </w:p>
    <w:p w:rsidR="00882B2A" w:rsidRPr="008979A4" w:rsidRDefault="00882B2A" w:rsidP="00882B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5.6.  Для проведения промежуточной аттестации второй раз в Школе создается аттестационная комиссия, в состав которой входит учитель, преподающий у данного ученика, ассистент из числа учителей данного предмета, председатель комиссии – руководитель методического объединения или представитель администрации школы.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5.7. Не допускается взимание платы с учащихся за прохождение промежуточной аттестации.</w:t>
      </w:r>
    </w:p>
    <w:p w:rsidR="0065439D" w:rsidRDefault="0065439D"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bookmarkStart w:id="0" w:name="_GoBack"/>
      <w:bookmarkEnd w:id="0"/>
      <w:r w:rsidRPr="008979A4">
        <w:rPr>
          <w:rFonts w:ascii="Times New Roman" w:eastAsia="Times New Roman" w:hAnsi="Times New Roman" w:cs="Times New Roman"/>
          <w:color w:val="000000"/>
          <w:sz w:val="24"/>
          <w:szCs w:val="24"/>
          <w:lang w:eastAsia="ru-RU"/>
        </w:rPr>
        <w:lastRenderedPageBreak/>
        <w:t xml:space="preserve">5.8. 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и др.)  определяется </w:t>
      </w:r>
      <w:proofErr w:type="gramStart"/>
      <w:r w:rsidRPr="008979A4">
        <w:rPr>
          <w:rFonts w:ascii="Times New Roman" w:eastAsia="Times New Roman" w:hAnsi="Times New Roman" w:cs="Times New Roman"/>
          <w:color w:val="000000"/>
          <w:sz w:val="24"/>
          <w:szCs w:val="24"/>
          <w:lang w:eastAsia="ru-RU"/>
        </w:rPr>
        <w:t>комиссией</w:t>
      </w:r>
      <w:proofErr w:type="gramEnd"/>
      <w:r w:rsidRPr="008979A4">
        <w:rPr>
          <w:rFonts w:ascii="Times New Roman" w:eastAsia="Times New Roman" w:hAnsi="Times New Roman" w:cs="Times New Roman"/>
          <w:color w:val="000000"/>
          <w:sz w:val="24"/>
          <w:szCs w:val="24"/>
          <w:lang w:eastAsia="ru-RU"/>
        </w:rPr>
        <w:t xml:space="preserve"> и сроки проведения повторной промежуточной аттестации утверждаются приказом директора Школы. </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 xml:space="preserve">5.9. </w:t>
      </w:r>
      <w:proofErr w:type="gramStart"/>
      <w:r w:rsidRPr="008979A4">
        <w:rPr>
          <w:rFonts w:ascii="Times New Roman" w:eastAsia="Times New Roman" w:hAnsi="Times New Roman" w:cs="Times New Roman"/>
          <w:color w:val="000000"/>
          <w:sz w:val="24"/>
          <w:szCs w:val="24"/>
          <w:lang w:eastAsia="ru-RU"/>
        </w:rPr>
        <w:t>Учащиеся по образовательным программам начального общего и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5.10. Перевод учащегося в следующий класс осуществляется по решению педагогического совета.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6. Права и обязанности участников промежуточной аттестации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6.1. Участниками процесса аттестации считаются учащийся и учитель, преподающий предмет в классе, директор Школы. Права несовершеннолетних учащихся представляют его родители (законные представители).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6.2. Учитель, осуществляющий текущий контроль успеваемости и промежуточную аттестацию учащихся, имеет право:</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6.2.1. Проводить процедуру аттестации и оценивать качество усвоения учащимися содержания учебных программ, соответствие уровня подготовки школьников требованиям федерального государственного образовательного стандарта;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6.2.2. Давать педагогические рекомендации учащимся и их родителям (законным представителям) по методике освоения минимальных требований к уровню подготовки по предмету.</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6.3. Учитель в ходе аттестации не имеет права: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6.3.1.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6.3.2. Использовать методы и формы, не апробированные или не обоснованные в научном и практическом плане;</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6.3.3. Оказывать давление на учащихся, проявлять к ним недоброжелательное, некорректное отношение.</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6.4. Учащийся имеет право проходить все формы промежуточной аттестации за текущий учебный год в порядке, установленном школой.</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6.5. Учащийся обязан выполнять требования, определенные настоящим Положением.</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6.6. Родители (законные представители) ребенка имеют право:</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6.6.1. Знакомиться с формами и результатами текущего контроля успеваемости и промежуточной аттестации учащегося, нормативными документами, определяющими их порядок, критериями оценивания;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6.6.2. Обжаловать результаты контрольного мероприятия и промежуточной аттестации их ребенка в случае нарушения школой процедуры аттестации в 3-х-дневный срок со дня проведения промежуточной аттестации.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6.7. Родители (законные представители) обязаны: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6.7.1. Соблюдать требования всех нормативных документов, определяющих порядок проведения текущего контроля успеваемости и промежуточной аттестации учащегося;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6.7.2. Вести контроль текущей успеваемости своего ребенка, результатов его промежуточной аттестации;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6.7.3. Оказать содействие своему ребенку по ликвидации академической задолженности в случае перевода ребенка в следующий класс условно.</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6.8. 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школы.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7. Оформление документации школы</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по итогам промежуточной  аттестации учащихся</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7.1. Итоги промежуточной аттестации учащихся отражаются в классном и электронном журналах в разделах тех предметов, по которым она проводилась.</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lastRenderedPageBreak/>
        <w:t>7.2. Итоговые отметки по учебным предметам (с учетом результатов контрольных мероприятий) за текущий учебный год должны быть выставлены до 25 мая в 9-х, 11-х классах; до 30 мая во 2-8-х, 10-х классах.</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7.3. Родителям (законным представителям) учащегося должно быть своевременно вручено письменное сообщение (уведомление) о неудовлетворительных отметках, полученных им в ходе промежуточной аттестации. Копия этого сообщения с подписью родителей хранится в личном деле учащегося.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7.4. Письменные работы и протоколы устных ответов учащихся в ходе промежуточной аттестации хранятся в делах школы в течение одного года.</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7.5. Порядок хранения в архивах информации о результатах успеваемости, аттестации на бумажных и электронных носителях регламентируется следующими документами: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а) Федеральный закон от 27.07. 2006 г. № 152-ФЗ «О персональных данных»;</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б) Федеральный закон от 27.07. 2006 г. № 149 - ФЗ «Об информации, информационных технологиях и защите информации»;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в) Федеральный закон от 19.12.2005 г. № 160-ФЗ «О ратификации Конвенции Совета Европы о защите физических лиц при автоматизированной обработке персональных данных»;</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г) Системы ведения журналов успеваемости обучающихся в электронном виде в образовательных учреждениях Российской Федерации 2012 г.;</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д) Положение о защите персональных данных учащихся, их родителей (законных представителей) и работников Школы;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е)  Положение об электронном классном журнале;</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ж) Приказ директора Школы «О наделении правами доступа к персональным данным и назначении ответственных по защите персональных данных».</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8. Обязанности администрации школы в период подготовки,</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979A4">
        <w:rPr>
          <w:rFonts w:ascii="Times New Roman" w:eastAsia="Times New Roman" w:hAnsi="Times New Roman" w:cs="Times New Roman"/>
          <w:b/>
          <w:bCs/>
          <w:color w:val="000000"/>
          <w:sz w:val="24"/>
          <w:szCs w:val="24"/>
          <w:lang w:eastAsia="ru-RU"/>
        </w:rPr>
        <w:t>проведения и после завершения промежуточной аттестации учащихся</w:t>
      </w:r>
    </w:p>
    <w:p w:rsidR="00882B2A" w:rsidRPr="008979A4" w:rsidRDefault="00882B2A" w:rsidP="00882B2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8.1. В период подготовки к промежуточной аттестации учащихся администрация Школы:</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8.1.1. Организует обсуждение на заседании педагогического совета вопросов о порядке и формах проведения промежуточной аттестации учащихся, системе отметок по ее результатам.</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8.1.2. Доводит до сведения всех участников образовательного процесса сроки и перечень предметов, по которым организуется промежуточная аттестация учащихся, а также формы ее проведения.</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8.1.3. Формирует состав комиссий по учебным предметам на повторное прохождение аттестации учащихся, переведенных условно.</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8.1.4. Утверждает материалы контрольных мероприятий.</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8.1.5. Организует необходимую консультативную помощь учащимся при их подготовке к промежуточной аттестации.</w:t>
      </w:r>
    </w:p>
    <w:p w:rsidR="00882B2A" w:rsidRPr="008979A4"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979A4">
        <w:rPr>
          <w:rFonts w:ascii="Times New Roman" w:eastAsia="Times New Roman" w:hAnsi="Times New Roman" w:cs="Times New Roman"/>
          <w:color w:val="000000"/>
          <w:sz w:val="24"/>
          <w:szCs w:val="24"/>
          <w:lang w:eastAsia="ru-RU"/>
        </w:rPr>
        <w:t>8.2.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882B2A" w:rsidRPr="008979A4" w:rsidRDefault="00882B2A" w:rsidP="00882B2A">
      <w:pPr>
        <w:spacing w:after="0"/>
        <w:jc w:val="center"/>
        <w:rPr>
          <w:rFonts w:ascii="Times New Roman" w:eastAsia="Times New Roman" w:hAnsi="Times New Roman" w:cs="Times New Roman"/>
          <w:b/>
          <w:sz w:val="24"/>
          <w:szCs w:val="24"/>
          <w:lang w:eastAsia="ru-RU"/>
        </w:rPr>
      </w:pPr>
      <w:r w:rsidRPr="008979A4">
        <w:rPr>
          <w:rFonts w:ascii="Times New Roman" w:eastAsia="Times New Roman" w:hAnsi="Times New Roman" w:cs="Times New Roman"/>
          <w:b/>
          <w:sz w:val="24"/>
          <w:szCs w:val="24"/>
          <w:lang w:eastAsia="ru-RU"/>
        </w:rPr>
        <w:t>9. Вступление в силу, внесение изменений и дополнений в настоящее положение</w:t>
      </w:r>
    </w:p>
    <w:p w:rsidR="00882B2A" w:rsidRPr="008979A4" w:rsidRDefault="00882B2A" w:rsidP="00882B2A">
      <w:pPr>
        <w:spacing w:after="0"/>
        <w:jc w:val="both"/>
        <w:rPr>
          <w:rFonts w:ascii="Times New Roman" w:eastAsia="Times New Roman" w:hAnsi="Times New Roman" w:cs="Times New Roman"/>
          <w:sz w:val="24"/>
          <w:szCs w:val="24"/>
          <w:lang w:eastAsia="ru-RU"/>
        </w:rPr>
      </w:pPr>
      <w:r w:rsidRPr="008979A4">
        <w:rPr>
          <w:rFonts w:ascii="Times New Roman" w:eastAsia="Times New Roman" w:hAnsi="Times New Roman" w:cs="Times New Roman"/>
          <w:sz w:val="24"/>
          <w:szCs w:val="24"/>
          <w:lang w:eastAsia="ru-RU"/>
        </w:rPr>
        <w:t>9.1. Настоящее Положение вступает в силу с 01.09.2013.</w:t>
      </w:r>
    </w:p>
    <w:p w:rsidR="00882B2A" w:rsidRPr="008979A4" w:rsidRDefault="00882B2A" w:rsidP="00882B2A">
      <w:pPr>
        <w:spacing w:after="0"/>
        <w:jc w:val="both"/>
        <w:rPr>
          <w:rFonts w:ascii="Times New Roman" w:eastAsia="Times New Roman" w:hAnsi="Times New Roman" w:cs="Times New Roman"/>
          <w:sz w:val="24"/>
          <w:szCs w:val="24"/>
          <w:lang w:eastAsia="ru-RU"/>
        </w:rPr>
      </w:pPr>
      <w:r w:rsidRPr="008979A4">
        <w:rPr>
          <w:rFonts w:ascii="Times New Roman" w:eastAsia="Times New Roman" w:hAnsi="Times New Roman" w:cs="Times New Roman"/>
          <w:sz w:val="24"/>
          <w:szCs w:val="24"/>
          <w:lang w:eastAsia="ru-RU"/>
        </w:rPr>
        <w:t>9.2. Внесение поправок и изменений в Положение производится на заседании педагогического  совета Школы.</w:t>
      </w:r>
    </w:p>
    <w:p w:rsidR="00882B2A" w:rsidRPr="00A14C6D" w:rsidRDefault="00882B2A" w:rsidP="00882B2A">
      <w:pPr>
        <w:spacing w:after="0"/>
        <w:jc w:val="both"/>
        <w:rPr>
          <w:rFonts w:ascii="Times New Roman" w:eastAsia="Times New Roman" w:hAnsi="Times New Roman" w:cs="Times New Roman"/>
          <w:sz w:val="28"/>
          <w:szCs w:val="28"/>
          <w:lang w:eastAsia="ru-RU"/>
        </w:rPr>
      </w:pPr>
      <w:r w:rsidRPr="008979A4">
        <w:rPr>
          <w:rFonts w:ascii="Times New Roman" w:eastAsia="Times New Roman" w:hAnsi="Times New Roman" w:cs="Times New Roman"/>
          <w:sz w:val="24"/>
          <w:szCs w:val="24"/>
          <w:lang w:eastAsia="ru-RU"/>
        </w:rPr>
        <w:t>9.3. Настоящее положение действительно до принятия новой редакции</w:t>
      </w:r>
      <w:r w:rsidRPr="00A14C6D">
        <w:rPr>
          <w:rFonts w:ascii="Times New Roman" w:eastAsia="Times New Roman" w:hAnsi="Times New Roman" w:cs="Times New Roman"/>
          <w:sz w:val="28"/>
          <w:szCs w:val="28"/>
          <w:lang w:eastAsia="ru-RU"/>
        </w:rPr>
        <w:t>.</w:t>
      </w:r>
    </w:p>
    <w:p w:rsidR="00882B2A" w:rsidRPr="00A14C6D" w:rsidRDefault="00882B2A" w:rsidP="00882B2A">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882B2A" w:rsidRDefault="00882B2A" w:rsidP="00882B2A">
      <w:pPr>
        <w:shd w:val="clear" w:color="auto" w:fill="FFFFFF"/>
        <w:spacing w:after="0" w:line="240" w:lineRule="auto"/>
        <w:rPr>
          <w:rFonts w:ascii="Times New Roman" w:eastAsia="Times New Roman" w:hAnsi="Times New Roman" w:cs="Times New Roman"/>
          <w:color w:val="000000"/>
          <w:sz w:val="24"/>
          <w:szCs w:val="24"/>
          <w:lang w:eastAsia="ru-RU"/>
        </w:rPr>
      </w:pPr>
    </w:p>
    <w:p w:rsidR="007452F7" w:rsidRDefault="007452F7"/>
    <w:sectPr w:rsidR="007452F7" w:rsidSect="007452F7">
      <w:pgSz w:w="11906" w:h="16838"/>
      <w:pgMar w:top="284" w:right="424" w:bottom="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C7" w:rsidRDefault="00D470C7" w:rsidP="007452F7">
      <w:pPr>
        <w:spacing w:after="0" w:line="240" w:lineRule="auto"/>
      </w:pPr>
      <w:r>
        <w:separator/>
      </w:r>
    </w:p>
  </w:endnote>
  <w:endnote w:type="continuationSeparator" w:id="0">
    <w:p w:rsidR="00D470C7" w:rsidRDefault="00D470C7" w:rsidP="00745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C7" w:rsidRDefault="00D470C7" w:rsidP="007452F7">
      <w:pPr>
        <w:spacing w:after="0" w:line="240" w:lineRule="auto"/>
      </w:pPr>
      <w:r>
        <w:separator/>
      </w:r>
    </w:p>
  </w:footnote>
  <w:footnote w:type="continuationSeparator" w:id="0">
    <w:p w:rsidR="00D470C7" w:rsidRDefault="00D470C7" w:rsidP="00745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3733"/>
    <w:multiLevelType w:val="multilevel"/>
    <w:tmpl w:val="DFE4BB34"/>
    <w:lvl w:ilvl="0">
      <w:start w:val="4"/>
      <w:numFmt w:val="decimal"/>
      <w:lvlText w:val="%1."/>
      <w:lvlJc w:val="left"/>
      <w:pPr>
        <w:ind w:left="570" w:hanging="570"/>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F7"/>
    <w:rsid w:val="00587EB1"/>
    <w:rsid w:val="0065439D"/>
    <w:rsid w:val="007452F7"/>
    <w:rsid w:val="00882B2A"/>
    <w:rsid w:val="00D4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52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52F7"/>
    <w:rPr>
      <w:rFonts w:ascii="Tahoma" w:hAnsi="Tahoma" w:cs="Tahoma"/>
      <w:sz w:val="16"/>
      <w:szCs w:val="16"/>
    </w:rPr>
  </w:style>
  <w:style w:type="paragraph" w:styleId="a5">
    <w:name w:val="header"/>
    <w:basedOn w:val="a"/>
    <w:link w:val="a6"/>
    <w:uiPriority w:val="99"/>
    <w:unhideWhenUsed/>
    <w:rsid w:val="007452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52F7"/>
  </w:style>
  <w:style w:type="paragraph" w:styleId="a7">
    <w:name w:val="footer"/>
    <w:basedOn w:val="a"/>
    <w:link w:val="a8"/>
    <w:uiPriority w:val="99"/>
    <w:unhideWhenUsed/>
    <w:rsid w:val="007452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5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52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52F7"/>
    <w:rPr>
      <w:rFonts w:ascii="Tahoma" w:hAnsi="Tahoma" w:cs="Tahoma"/>
      <w:sz w:val="16"/>
      <w:szCs w:val="16"/>
    </w:rPr>
  </w:style>
  <w:style w:type="paragraph" w:styleId="a5">
    <w:name w:val="header"/>
    <w:basedOn w:val="a"/>
    <w:link w:val="a6"/>
    <w:uiPriority w:val="99"/>
    <w:unhideWhenUsed/>
    <w:rsid w:val="007452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52F7"/>
  </w:style>
  <w:style w:type="paragraph" w:styleId="a7">
    <w:name w:val="footer"/>
    <w:basedOn w:val="a"/>
    <w:link w:val="a8"/>
    <w:uiPriority w:val="99"/>
    <w:unhideWhenUsed/>
    <w:rsid w:val="007452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5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3621</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2017-12-28T06:40:00Z</dcterms:created>
  <dcterms:modified xsi:type="dcterms:W3CDTF">2017-12-28T06:45:00Z</dcterms:modified>
</cp:coreProperties>
</file>